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0839" w14:textId="1A0BC44E" w:rsidR="00293882" w:rsidRDefault="00293882" w:rsidP="00293882">
      <w:pPr>
        <w:rPr>
          <w:rFonts w:ascii="Times New Roman" w:hAnsi="Times New Roman" w:cs="Times New Roman"/>
          <w:sz w:val="24"/>
          <w:szCs w:val="28"/>
        </w:rPr>
      </w:pPr>
      <w:r w:rsidRPr="00293882">
        <w:rPr>
          <w:rFonts w:ascii="Times New Roman" w:hAnsi="Times New Roman" w:cs="Times New Roman"/>
          <w:sz w:val="24"/>
          <w:szCs w:val="28"/>
        </w:rPr>
        <w:t xml:space="preserve">Table </w:t>
      </w:r>
      <w:r w:rsidR="007A58C7">
        <w:rPr>
          <w:rFonts w:ascii="Times New Roman" w:hAnsi="Times New Roman" w:cs="Times New Roman"/>
          <w:sz w:val="24"/>
          <w:szCs w:val="28"/>
        </w:rPr>
        <w:t>S</w:t>
      </w:r>
      <w:r w:rsidR="00B51250">
        <w:rPr>
          <w:rFonts w:ascii="Times New Roman" w:hAnsi="Times New Roman" w:cs="Times New Roman" w:hint="eastAsia"/>
          <w:sz w:val="24"/>
          <w:szCs w:val="28"/>
        </w:rPr>
        <w:t>4</w:t>
      </w:r>
      <w:r w:rsidR="007A58C7">
        <w:rPr>
          <w:rFonts w:ascii="Times New Roman" w:hAnsi="Times New Roman" w:cs="Times New Roman"/>
          <w:sz w:val="24"/>
          <w:szCs w:val="28"/>
        </w:rPr>
        <w:t xml:space="preserve"> Yanagida S et al.</w:t>
      </w:r>
    </w:p>
    <w:p w14:paraId="7D5BD2F5" w14:textId="77777777" w:rsidR="00293882" w:rsidRDefault="00293882" w:rsidP="00293882">
      <w:pPr>
        <w:rPr>
          <w:rFonts w:ascii="Times New Roman" w:hAnsi="Times New Roman" w:cs="Times New Roman"/>
          <w:sz w:val="24"/>
          <w:szCs w:val="28"/>
        </w:rPr>
      </w:pPr>
    </w:p>
    <w:tbl>
      <w:tblPr>
        <w:tblpPr w:leftFromText="180" w:rightFromText="180" w:vertAnchor="page" w:horzAnchor="margin" w:tblpY="2401"/>
        <w:tblW w:w="126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5"/>
        <w:gridCol w:w="1275"/>
        <w:gridCol w:w="1276"/>
        <w:gridCol w:w="1276"/>
        <w:gridCol w:w="1276"/>
        <w:gridCol w:w="1276"/>
        <w:gridCol w:w="1276"/>
        <w:gridCol w:w="2126"/>
      </w:tblGrid>
      <w:tr w:rsidR="007A58C7" w:rsidRPr="00293882" w14:paraId="6FC4C192" w14:textId="77777777" w:rsidTr="00857209">
        <w:trPr>
          <w:trHeight w:val="275"/>
        </w:trPr>
        <w:tc>
          <w:tcPr>
            <w:tcW w:w="28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534E3D" w14:textId="4FE8BBFB" w:rsidR="007A58C7" w:rsidRPr="00BC57DE" w:rsidRDefault="00D257F9" w:rsidP="005B25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Hlk198218888"/>
            <w:r>
              <w:rPr>
                <w:rFonts w:ascii="Times New Roman" w:hAnsi="Times New Roman" w:cs="Times New Roman" w:hint="eastAsia"/>
                <w:szCs w:val="21"/>
              </w:rPr>
              <w:t>Adverse event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CED42FE" w14:textId="61F5A39C" w:rsidR="007A58C7" w:rsidRPr="00BC57DE" w:rsidRDefault="007A58C7" w:rsidP="005B25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C57DE">
              <w:rPr>
                <w:rFonts w:ascii="Times New Roman" w:hAnsi="Times New Roman" w:cs="Times New Roman"/>
                <w:szCs w:val="21"/>
              </w:rPr>
              <w:t>with</w:t>
            </w:r>
            <w:proofErr w:type="gramEnd"/>
            <w:r w:rsidRPr="00BC57DE">
              <w:rPr>
                <w:rFonts w:ascii="Times New Roman" w:hAnsi="Times New Roman" w:cs="Times New Roman"/>
                <w:szCs w:val="21"/>
              </w:rPr>
              <w:t xml:space="preserve"> drug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52FD308" w14:textId="783972CF" w:rsidR="007A58C7" w:rsidRPr="00BC57DE" w:rsidRDefault="007A58C7" w:rsidP="005B25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C57DE">
              <w:rPr>
                <w:rFonts w:ascii="Times New Roman" w:hAnsi="Times New Roman" w:cs="Times New Roman"/>
                <w:szCs w:val="21"/>
              </w:rPr>
              <w:t>without drug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BF9BB2" w14:textId="27D8E0DF" w:rsidR="007A58C7" w:rsidRPr="00BC57DE" w:rsidRDefault="007A58C7" w:rsidP="005B25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C57DE">
              <w:rPr>
                <w:rFonts w:ascii="Times New Roman" w:hAnsi="Times New Roman" w:cs="Times New Roman"/>
                <w:szCs w:val="21"/>
              </w:rPr>
              <w:t>PRR (</w:t>
            </w:r>
            <w:r w:rsidR="00C726CE">
              <w:rPr>
                <w:rFonts w:ascii="Times New Roman" w:hAnsi="Times New Roman" w:cs="Times New Roman" w:hint="eastAsia"/>
                <w:szCs w:val="21"/>
              </w:rPr>
              <w:t>95% CI</w:t>
            </w:r>
            <w:r w:rsidRPr="00BC57DE">
              <w:rPr>
                <w:rFonts w:ascii="Times New Roman" w:hAnsi="Times New Roman" w:cs="Times New Roman"/>
                <w:szCs w:val="21"/>
                <w:lang w:val="el-GR"/>
              </w:rPr>
              <w:t>)</w:t>
            </w:r>
          </w:p>
        </w:tc>
      </w:tr>
      <w:tr w:rsidR="00857209" w:rsidRPr="00293882" w14:paraId="63E7B634" w14:textId="77777777" w:rsidTr="00857209">
        <w:trPr>
          <w:trHeight w:val="27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42E9EF" w14:textId="77777777" w:rsidR="007A58C7" w:rsidRPr="00BC57DE" w:rsidRDefault="007A58C7" w:rsidP="005B25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415653F" w14:textId="77777777" w:rsidR="007A58C7" w:rsidRPr="00BC57DE" w:rsidRDefault="007A58C7" w:rsidP="005B25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C57DE">
              <w:rPr>
                <w:rFonts w:ascii="Times New Roman" w:hAnsi="Times New Roman" w:cs="Times New Roman"/>
                <w:szCs w:val="21"/>
              </w:rPr>
              <w:t>cases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3D9D92F" w14:textId="77777777" w:rsidR="007A58C7" w:rsidRPr="00BC57DE" w:rsidRDefault="007A58C7" w:rsidP="005B25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C57DE">
              <w:rPr>
                <w:rFonts w:ascii="Times New Roman" w:hAnsi="Times New Roman" w:cs="Times New Roman"/>
                <w:szCs w:val="21"/>
              </w:rPr>
              <w:t>non-cases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76DBBDD" w14:textId="77777777" w:rsidR="007A58C7" w:rsidRPr="00BC57DE" w:rsidRDefault="007A58C7" w:rsidP="005B25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C57DE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7CCD452" w14:textId="77777777" w:rsidR="007A58C7" w:rsidRPr="00BC57DE" w:rsidRDefault="007A58C7" w:rsidP="005B25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C57DE">
              <w:rPr>
                <w:rFonts w:ascii="Times New Roman" w:hAnsi="Times New Roman" w:cs="Times New Roman"/>
                <w:szCs w:val="21"/>
              </w:rPr>
              <w:t>cases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7FA08C2" w14:textId="77777777" w:rsidR="007A58C7" w:rsidRPr="00BC57DE" w:rsidRDefault="007A58C7" w:rsidP="005B25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C57DE">
              <w:rPr>
                <w:rFonts w:ascii="Times New Roman" w:hAnsi="Times New Roman" w:cs="Times New Roman"/>
                <w:szCs w:val="21"/>
              </w:rPr>
              <w:t>non-cases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E2ED272" w14:textId="77777777" w:rsidR="007A58C7" w:rsidRPr="00BC57DE" w:rsidRDefault="007A58C7" w:rsidP="005B25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C57DE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4C1C54" w14:textId="77777777" w:rsidR="007A58C7" w:rsidRPr="00BC57DE" w:rsidRDefault="007A58C7" w:rsidP="005B25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350E4" w:rsidRPr="00293882" w14:paraId="50E7339A" w14:textId="77777777" w:rsidTr="00DF59FE">
        <w:trPr>
          <w:trHeight w:val="275"/>
        </w:trPr>
        <w:tc>
          <w:tcPr>
            <w:tcW w:w="1261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EEAF6" w:themeFill="accent5" w:themeFillTint="3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B45D41D" w14:textId="58AAA5EB" w:rsidR="009350E4" w:rsidRPr="00BC57DE" w:rsidRDefault="009350E4" w:rsidP="009350E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SMQ</w:t>
            </w:r>
          </w:p>
        </w:tc>
      </w:tr>
      <w:tr w:rsidR="009350E4" w:rsidRPr="00293882" w14:paraId="46A853F6" w14:textId="77777777" w:rsidTr="009350E4">
        <w:trPr>
          <w:trHeight w:val="2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0B37755" w14:textId="4C563E49" w:rsidR="009350E4" w:rsidRPr="00BC57DE" w:rsidRDefault="00E949CF" w:rsidP="009350E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Cardiac failure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0FF5D04C" w14:textId="706074E9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1,613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444B3F9" w14:textId="12019700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97,237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AB9326C" w14:textId="7712499F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1.66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DD02057" w14:textId="40C35C0C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276,611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47591E7" w14:textId="53E7055F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60,198,879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D6B4521" w14:textId="1484825A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0.46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747C047" w14:textId="463EFA32" w:rsidR="009350E4" w:rsidRPr="00A053F1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sz w:val="22"/>
              </w:rPr>
            </w:pPr>
            <w:r w:rsidRPr="00A053F1">
              <w:rPr>
                <w:rFonts w:ascii="Times New Roman" w:eastAsia="Yu Gothic" w:hAnsi="Times New Roman" w:cs="Times New Roman"/>
                <w:sz w:val="22"/>
              </w:rPr>
              <w:t>3.57 (3.40-3.75)</w:t>
            </w:r>
          </w:p>
        </w:tc>
      </w:tr>
      <w:tr w:rsidR="009350E4" w:rsidRPr="00293882" w14:paraId="422EA273" w14:textId="77777777" w:rsidTr="009350E4">
        <w:trPr>
          <w:trHeight w:val="2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2A9DAFC" w14:textId="32CFA769" w:rsidR="009350E4" w:rsidRPr="00BC57DE" w:rsidRDefault="00E949CF" w:rsidP="009350E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Cardiomyopathy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0942CE7E" w14:textId="4C5BB539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1,651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2F85C30" w14:textId="50F42DF4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97,235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CF581EA" w14:textId="4989F7E9" w:rsidR="009350E4" w:rsidRPr="00857209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1.70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185DE1A" w14:textId="24ECE67D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56,651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7A65B19" w14:textId="1F7CCDF7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60,437,614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40184C8" w14:textId="1C2880C8" w:rsidR="009350E4" w:rsidRPr="00857209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0.09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94FB710" w14:textId="50C5ED44" w:rsidR="009350E4" w:rsidRPr="00A053F1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053F1">
              <w:rPr>
                <w:rFonts w:ascii="Times New Roman" w:eastAsia="Yu Gothic" w:hAnsi="Times New Roman" w:cs="Times New Roman"/>
                <w:sz w:val="22"/>
              </w:rPr>
              <w:t>17.83 (16.83-18.72)</w:t>
            </w:r>
          </w:p>
        </w:tc>
      </w:tr>
      <w:tr w:rsidR="009350E4" w:rsidRPr="00293882" w14:paraId="30DCA2AA" w14:textId="77777777" w:rsidTr="009350E4">
        <w:trPr>
          <w:trHeight w:val="2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21AF41D" w14:textId="53A9F322" w:rsidR="009350E4" w:rsidRPr="00BC57DE" w:rsidRDefault="00E949CF" w:rsidP="009350E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57209">
              <w:rPr>
                <w:rFonts w:ascii="Times New Roman" w:hAnsi="Times New Roman" w:cs="Times New Roman"/>
                <w:szCs w:val="21"/>
              </w:rPr>
              <w:t>Myocardial infa</w:t>
            </w:r>
            <w:r w:rsidR="009350D7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857209">
              <w:rPr>
                <w:rFonts w:ascii="Times New Roman" w:hAnsi="Times New Roman" w:cs="Times New Roman"/>
                <w:szCs w:val="21"/>
              </w:rPr>
              <w:t>ction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F13CA50" w14:textId="3D626D74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545275F" w14:textId="22BEA6B3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98,691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90425DA" w14:textId="38997680" w:rsidR="009350E4" w:rsidRPr="00857209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0.39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F2CFAD4" w14:textId="2DF763AB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270,327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B9F80AA" w14:textId="42818C90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60,213,145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117D7F2" w14:textId="7589A43D" w:rsidR="009350E4" w:rsidRPr="00857209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0.45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AC41EC0" w14:textId="1ACBBE9A" w:rsidR="009350E4" w:rsidRPr="00A053F1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053F1">
              <w:rPr>
                <w:rFonts w:ascii="Times New Roman" w:eastAsia="Yu Gothic" w:hAnsi="Times New Roman" w:cs="Times New Roman"/>
                <w:sz w:val="22"/>
              </w:rPr>
              <w:t>0.87 (0.79-0.9</w:t>
            </w:r>
            <w:r w:rsidRPr="00A053F1">
              <w:rPr>
                <w:rFonts w:ascii="Times New Roman" w:eastAsia="Yu Gothic" w:hAnsi="Times New Roman" w:cs="Times New Roman" w:hint="eastAsia"/>
                <w:sz w:val="22"/>
              </w:rPr>
              <w:t>7</w:t>
            </w:r>
            <w:r w:rsidRPr="00A053F1">
              <w:rPr>
                <w:rFonts w:ascii="Times New Roman" w:eastAsia="Yu Gothic" w:hAnsi="Times New Roman" w:cs="Times New Roman"/>
                <w:sz w:val="22"/>
              </w:rPr>
              <w:t>)</w:t>
            </w:r>
          </w:p>
        </w:tc>
      </w:tr>
      <w:tr w:rsidR="009350E4" w:rsidRPr="00293882" w14:paraId="6694C045" w14:textId="77777777" w:rsidTr="009350E4">
        <w:trPr>
          <w:trHeight w:val="2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B59115A" w14:textId="47E162AC" w:rsidR="009350E4" w:rsidRPr="00BC57DE" w:rsidRDefault="00E949CF" w:rsidP="009350E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57209">
              <w:rPr>
                <w:rFonts w:ascii="Times New Roman" w:hAnsi="Times New Roman" w:cs="Times New Roman"/>
                <w:szCs w:val="21"/>
              </w:rPr>
              <w:t>Ischemic heart disease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2FB6903" w14:textId="3DBCEF90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1F85E39" w14:textId="59B90694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98,479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0438B25" w14:textId="33CAD164" w:rsidR="009350E4" w:rsidRPr="00857209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0.56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A3DED7F" w14:textId="61D65908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343,148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4CD0012" w14:textId="7CBC31AD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60,097,689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78891B3" w14:textId="390CDE97" w:rsidR="009350E4" w:rsidRPr="00857209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0.57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D4A4DBA" w14:textId="0F8F861C" w:rsidR="009350E4" w:rsidRPr="00A053F1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053F1">
              <w:rPr>
                <w:rFonts w:ascii="Times New Roman" w:eastAsia="Yu Gothic" w:hAnsi="Times New Roman" w:cs="Times New Roman"/>
                <w:sz w:val="22"/>
              </w:rPr>
              <w:t>0.98 (0.90-1.0</w:t>
            </w:r>
            <w:r w:rsidRPr="00A053F1">
              <w:rPr>
                <w:rFonts w:ascii="Times New Roman" w:eastAsia="Yu Gothic" w:hAnsi="Times New Roman" w:cs="Times New Roman" w:hint="eastAsia"/>
                <w:sz w:val="22"/>
              </w:rPr>
              <w:t>7</w:t>
            </w:r>
            <w:r w:rsidRPr="00A053F1">
              <w:rPr>
                <w:rFonts w:ascii="Times New Roman" w:eastAsia="Yu Gothic" w:hAnsi="Times New Roman" w:cs="Times New Roman"/>
                <w:sz w:val="22"/>
              </w:rPr>
              <w:t>)</w:t>
            </w:r>
          </w:p>
        </w:tc>
      </w:tr>
      <w:tr w:rsidR="009350E4" w:rsidRPr="00293882" w14:paraId="7EDFC536" w14:textId="77777777" w:rsidTr="00DF59FE">
        <w:trPr>
          <w:trHeight w:val="275"/>
        </w:trPr>
        <w:tc>
          <w:tcPr>
            <w:tcW w:w="12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1AC6D08" w14:textId="6EA8F9B6" w:rsidR="009350E4" w:rsidRPr="00A053F1" w:rsidRDefault="009350E4" w:rsidP="009350E4">
            <w:pPr>
              <w:jc w:val="left"/>
              <w:rPr>
                <w:rFonts w:ascii="Times New Roman" w:eastAsia="Yu Gothic" w:hAnsi="Times New Roman" w:cs="Times New Roman"/>
                <w:sz w:val="22"/>
              </w:rPr>
            </w:pPr>
            <w:r w:rsidRPr="00857209">
              <w:rPr>
                <w:rFonts w:ascii="Times New Roman" w:hAnsi="Times New Roman" w:cs="Times New Roman"/>
                <w:szCs w:val="21"/>
              </w:rPr>
              <w:t>PT</w:t>
            </w:r>
          </w:p>
        </w:tc>
      </w:tr>
      <w:tr w:rsidR="009350E4" w:rsidRPr="00293882" w14:paraId="1C3AB661" w14:textId="77777777" w:rsidTr="009350E4">
        <w:trPr>
          <w:trHeight w:val="2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6FFF442" w14:textId="155A977D" w:rsidR="009350E4" w:rsidRPr="00BC57DE" w:rsidRDefault="00E949CF" w:rsidP="009350E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57209">
              <w:rPr>
                <w:rFonts w:ascii="Times New Roman" w:hAnsi="Times New Roman" w:cs="Times New Roman"/>
                <w:szCs w:val="21"/>
              </w:rPr>
              <w:t>Cardiac failure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44A518F" w14:textId="340D99C5" w:rsidR="009350E4" w:rsidRPr="00857209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02279CAA" w14:textId="50126FEC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98,478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4B1E4B3" w14:textId="4103D3DB" w:rsidR="009350E4" w:rsidRPr="00857209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0.65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79F70AE" w14:textId="2E505679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90,123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AB2C942" w14:textId="607A6FBE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60,408,096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7DFC12A" w14:textId="533C6B30" w:rsidR="009350E4" w:rsidRPr="00857209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0.15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E026071" w14:textId="377B9FEE" w:rsidR="009350E4" w:rsidRPr="00A053F1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053F1">
              <w:rPr>
                <w:rFonts w:ascii="Times New Roman" w:eastAsia="Yu Gothic" w:hAnsi="Times New Roman" w:cs="Times New Roman"/>
                <w:sz w:val="22"/>
              </w:rPr>
              <w:t>4.33 (4.01-4.68)</w:t>
            </w:r>
          </w:p>
        </w:tc>
      </w:tr>
      <w:tr w:rsidR="009350E4" w:rsidRPr="00293882" w14:paraId="3E1E2CC0" w14:textId="77777777" w:rsidTr="009350E4">
        <w:trPr>
          <w:trHeight w:val="2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4800B06" w14:textId="5AD7F11C" w:rsidR="009350E4" w:rsidRPr="00BC57DE" w:rsidRDefault="00E949CF" w:rsidP="009350E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57209">
              <w:rPr>
                <w:rFonts w:ascii="Times New Roman" w:hAnsi="Times New Roman" w:cs="Times New Roman"/>
                <w:szCs w:val="21"/>
              </w:rPr>
              <w:t>Left ventricular failure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F33D1F9" w14:textId="70DAE873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20B33C5" w14:textId="405AA57C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99,072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2CDDF36" w14:textId="27FC3E3D" w:rsidR="009350E4" w:rsidRPr="005B25E8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EF901DE" w14:textId="14229669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3,697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1C9872E" w14:textId="729033A0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60,494,522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B53A7E7" w14:textId="07864CED" w:rsidR="009350E4" w:rsidRPr="005B25E8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0.01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35D51F6" w14:textId="6764144E" w:rsidR="009350E4" w:rsidRPr="00A053F1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sz w:val="22"/>
              </w:rPr>
            </w:pPr>
            <w:r w:rsidRPr="00A053F1">
              <w:rPr>
                <w:rFonts w:ascii="Times New Roman" w:eastAsia="Yu Gothic" w:hAnsi="Times New Roman" w:cs="Times New Roman"/>
                <w:sz w:val="22"/>
              </w:rPr>
              <w:t>7.43 (5.54-9.97)</w:t>
            </w:r>
          </w:p>
        </w:tc>
      </w:tr>
      <w:tr w:rsidR="009350E4" w:rsidRPr="00293882" w14:paraId="0579F24C" w14:textId="77777777" w:rsidTr="009350E4">
        <w:trPr>
          <w:trHeight w:val="2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33D88C0" w14:textId="213868A7" w:rsidR="009350E4" w:rsidRPr="00BC57DE" w:rsidRDefault="00E949CF" w:rsidP="009350E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57209">
              <w:rPr>
                <w:rFonts w:ascii="Times New Roman" w:hAnsi="Times New Roman" w:cs="Times New Roman"/>
                <w:szCs w:val="21"/>
              </w:rPr>
              <w:t>Ejection fraction decreased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AB41646" w14:textId="301ADFEB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9C7642D" w14:textId="1B0C6A72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98,685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15B1000" w14:textId="70B35D77" w:rsidR="009350E4" w:rsidRPr="005B25E8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0.44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D81C15E" w14:textId="673ECAD2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16,226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05E4063F" w14:textId="3133373D" w:rsidR="009350E4" w:rsidRPr="00BC57DE" w:rsidRDefault="009350E4" w:rsidP="00935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60,481,993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7D06339" w14:textId="6C5CB52C" w:rsidR="009350E4" w:rsidRPr="005B25E8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2"/>
              </w:rPr>
              <w:t>0.03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07B4E5C" w14:textId="69C6086C" w:rsidR="009350E4" w:rsidRPr="00A053F1" w:rsidRDefault="009350E4" w:rsidP="009350E4">
            <w:pPr>
              <w:widowControl/>
              <w:jc w:val="center"/>
              <w:rPr>
                <w:rFonts w:ascii="Times New Roman" w:eastAsia="Yu Gothic" w:hAnsi="Times New Roman" w:cs="Times New Roman"/>
                <w:sz w:val="22"/>
              </w:rPr>
            </w:pPr>
            <w:r w:rsidRPr="00A053F1">
              <w:rPr>
                <w:rFonts w:ascii="Times New Roman" w:eastAsia="Yu Gothic" w:hAnsi="Times New Roman" w:cs="Times New Roman"/>
                <w:sz w:val="22"/>
              </w:rPr>
              <w:t>16.25 (14.77-17.88)</w:t>
            </w:r>
          </w:p>
        </w:tc>
      </w:tr>
      <w:bookmarkEnd w:id="0"/>
    </w:tbl>
    <w:p w14:paraId="48BC6228" w14:textId="77777777" w:rsidR="00293882" w:rsidRDefault="00293882">
      <w:pPr>
        <w:rPr>
          <w:rFonts w:ascii="Times New Roman" w:hAnsi="Times New Roman" w:cs="Times New Roman"/>
          <w:sz w:val="24"/>
          <w:szCs w:val="28"/>
        </w:rPr>
      </w:pPr>
    </w:p>
    <w:p w14:paraId="285643F3" w14:textId="77777777" w:rsidR="005D7506" w:rsidRDefault="005D7506">
      <w:pPr>
        <w:rPr>
          <w:rFonts w:ascii="Times New Roman" w:hAnsi="Times New Roman" w:cs="Times New Roman"/>
          <w:sz w:val="24"/>
          <w:szCs w:val="28"/>
        </w:rPr>
      </w:pPr>
    </w:p>
    <w:p w14:paraId="17CC996C" w14:textId="77777777" w:rsidR="005D7506" w:rsidRPr="00AE30FF" w:rsidRDefault="005D7506" w:rsidP="005D7506">
      <w:pPr>
        <w:widowControl/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E30FF">
        <w:rPr>
          <w:rFonts w:ascii="Times New Roman" w:hAnsi="Times New Roman" w:cs="Times New Roman"/>
          <w:b/>
          <w:bCs/>
          <w:sz w:val="24"/>
          <w:szCs w:val="24"/>
        </w:rPr>
        <w:t>Table S4 PRR with 95% confidence interval for cardiac adverse events (SMQ, PT) in cases of doxorubicin use.</w:t>
      </w:r>
    </w:p>
    <w:p w14:paraId="1F267F48" w14:textId="77777777" w:rsidR="005D7506" w:rsidRPr="00AE30FF" w:rsidRDefault="005D7506" w:rsidP="005D7506">
      <w:pPr>
        <w:widowControl/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AE30FF">
        <w:rPr>
          <w:rFonts w:ascii="Times New Roman" w:hAnsi="Times New Roman" w:cs="Times New Roman"/>
          <w:sz w:val="24"/>
          <w:szCs w:val="24"/>
        </w:rPr>
        <w:t>Based on the FAERS database, the table showed the proportional reporting ratio (PRR) with 95% confidence intervals and the frequency (%) of doxorubicin for adverse events, Cardiac failure (SMQ), Cardiomyopathy (SMQ), Myocardial inf</w:t>
      </w:r>
      <w:r w:rsidRPr="00AE30FF">
        <w:rPr>
          <w:rFonts w:ascii="Times New Roman" w:hAnsi="Times New Roman" w:cs="Times New Roman" w:hint="eastAsia"/>
          <w:sz w:val="24"/>
          <w:szCs w:val="24"/>
        </w:rPr>
        <w:t>ar</w:t>
      </w:r>
      <w:r w:rsidRPr="00AE30FF">
        <w:rPr>
          <w:rFonts w:ascii="Times New Roman" w:hAnsi="Times New Roman" w:cs="Times New Roman"/>
          <w:sz w:val="24"/>
          <w:szCs w:val="24"/>
        </w:rPr>
        <w:t xml:space="preserve">ction (SMQ), </w:t>
      </w:r>
      <w:proofErr w:type="gramStart"/>
      <w:r w:rsidRPr="00AE30FF">
        <w:rPr>
          <w:rFonts w:ascii="Times New Roman" w:hAnsi="Times New Roman" w:cs="Times New Roman"/>
          <w:sz w:val="24"/>
          <w:szCs w:val="24"/>
        </w:rPr>
        <w:t>Ischemic heart disease</w:t>
      </w:r>
      <w:proofErr w:type="gramEnd"/>
      <w:r w:rsidRPr="00AE30FF">
        <w:rPr>
          <w:rFonts w:ascii="Times New Roman" w:hAnsi="Times New Roman" w:cs="Times New Roman"/>
          <w:sz w:val="24"/>
          <w:szCs w:val="24"/>
        </w:rPr>
        <w:t xml:space="preserve"> (SMQ), Cardiac failure (PT), Left ventricular failure (PT), and Ejection fraction decreased (PT).</w:t>
      </w:r>
    </w:p>
    <w:p w14:paraId="2160C0AE" w14:textId="77777777" w:rsidR="005D7506" w:rsidRPr="00293882" w:rsidRDefault="005D7506">
      <w:pPr>
        <w:rPr>
          <w:rFonts w:ascii="Times New Roman" w:hAnsi="Times New Roman" w:cs="Times New Roman"/>
          <w:sz w:val="24"/>
          <w:szCs w:val="28"/>
        </w:rPr>
      </w:pPr>
    </w:p>
    <w:sectPr w:rsidR="005D7506" w:rsidRPr="00293882" w:rsidSect="00857209">
      <w:pgSz w:w="15840" w:h="12240" w:orient="landscape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E5E3" w14:textId="77777777" w:rsidR="004352DF" w:rsidRDefault="004352DF" w:rsidP="007A58C7">
      <w:r>
        <w:separator/>
      </w:r>
    </w:p>
  </w:endnote>
  <w:endnote w:type="continuationSeparator" w:id="0">
    <w:p w14:paraId="3FA2CCA9" w14:textId="77777777" w:rsidR="004352DF" w:rsidRDefault="004352DF" w:rsidP="007A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D87F" w14:textId="77777777" w:rsidR="004352DF" w:rsidRDefault="004352DF" w:rsidP="007A58C7">
      <w:r>
        <w:separator/>
      </w:r>
    </w:p>
  </w:footnote>
  <w:footnote w:type="continuationSeparator" w:id="0">
    <w:p w14:paraId="3D17E51B" w14:textId="77777777" w:rsidR="004352DF" w:rsidRDefault="004352DF" w:rsidP="007A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82"/>
    <w:rsid w:val="0003380C"/>
    <w:rsid w:val="000960C1"/>
    <w:rsid w:val="00137514"/>
    <w:rsid w:val="001461A0"/>
    <w:rsid w:val="001C3F20"/>
    <w:rsid w:val="00226E11"/>
    <w:rsid w:val="002445AD"/>
    <w:rsid w:val="00293882"/>
    <w:rsid w:val="002D61BF"/>
    <w:rsid w:val="0036650F"/>
    <w:rsid w:val="004352DF"/>
    <w:rsid w:val="00453775"/>
    <w:rsid w:val="004D0893"/>
    <w:rsid w:val="004E2F11"/>
    <w:rsid w:val="005172AD"/>
    <w:rsid w:val="00587656"/>
    <w:rsid w:val="005B25E8"/>
    <w:rsid w:val="005D7506"/>
    <w:rsid w:val="006815C5"/>
    <w:rsid w:val="006C537E"/>
    <w:rsid w:val="006C68EE"/>
    <w:rsid w:val="007241D3"/>
    <w:rsid w:val="00757311"/>
    <w:rsid w:val="007663BD"/>
    <w:rsid w:val="00773107"/>
    <w:rsid w:val="0079635B"/>
    <w:rsid w:val="007A58C7"/>
    <w:rsid w:val="007C5896"/>
    <w:rsid w:val="00804AD2"/>
    <w:rsid w:val="00857209"/>
    <w:rsid w:val="00881D0D"/>
    <w:rsid w:val="008D28EE"/>
    <w:rsid w:val="00910BEF"/>
    <w:rsid w:val="0091751E"/>
    <w:rsid w:val="009350D7"/>
    <w:rsid w:val="009350E4"/>
    <w:rsid w:val="00936C49"/>
    <w:rsid w:val="0094294F"/>
    <w:rsid w:val="0094334A"/>
    <w:rsid w:val="00954758"/>
    <w:rsid w:val="009740D5"/>
    <w:rsid w:val="009E4823"/>
    <w:rsid w:val="00A053F1"/>
    <w:rsid w:val="00A30388"/>
    <w:rsid w:val="00AA4EE2"/>
    <w:rsid w:val="00AB38BD"/>
    <w:rsid w:val="00AB44C2"/>
    <w:rsid w:val="00AB4E76"/>
    <w:rsid w:val="00AC4C7B"/>
    <w:rsid w:val="00AF01F6"/>
    <w:rsid w:val="00B51250"/>
    <w:rsid w:val="00B831E5"/>
    <w:rsid w:val="00B90888"/>
    <w:rsid w:val="00BC57DE"/>
    <w:rsid w:val="00BD74AF"/>
    <w:rsid w:val="00BF640C"/>
    <w:rsid w:val="00C34E0F"/>
    <w:rsid w:val="00C726CE"/>
    <w:rsid w:val="00C85CB4"/>
    <w:rsid w:val="00CB374A"/>
    <w:rsid w:val="00CE0230"/>
    <w:rsid w:val="00D1009A"/>
    <w:rsid w:val="00D1523D"/>
    <w:rsid w:val="00D257F9"/>
    <w:rsid w:val="00DF59FE"/>
    <w:rsid w:val="00DF5A13"/>
    <w:rsid w:val="00E05DD5"/>
    <w:rsid w:val="00E949CF"/>
    <w:rsid w:val="00E97063"/>
    <w:rsid w:val="00ED4E3A"/>
    <w:rsid w:val="00F13CF0"/>
    <w:rsid w:val="00F465AF"/>
    <w:rsid w:val="00F54744"/>
    <w:rsid w:val="00F94940"/>
    <w:rsid w:val="00FB7843"/>
    <w:rsid w:val="00FC2967"/>
    <w:rsid w:val="00F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26307"/>
  <w15:chartTrackingRefBased/>
  <w15:docId w15:val="{D362020C-F7AC-4F9D-8C51-A636EC7F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8C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8C7"/>
  </w:style>
  <w:style w:type="paragraph" w:styleId="Footer">
    <w:name w:val="footer"/>
    <w:basedOn w:val="Normal"/>
    <w:link w:val="FooterChar"/>
    <w:uiPriority w:val="99"/>
    <w:unhideWhenUsed/>
    <w:rsid w:val="007A58C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8C7"/>
  </w:style>
  <w:style w:type="character" w:styleId="CommentReference">
    <w:name w:val="annotation reference"/>
    <w:basedOn w:val="DefaultParagraphFont"/>
    <w:uiPriority w:val="99"/>
    <w:semiHidden/>
    <w:unhideWhenUsed/>
    <w:rsid w:val="004D08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D089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D08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1010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Shota Yanagida</dc:creator>
  <cp:keywords/>
  <dc:description/>
  <cp:lastModifiedBy>Alethea Gerding</cp:lastModifiedBy>
  <cp:revision>8</cp:revision>
  <dcterms:created xsi:type="dcterms:W3CDTF">2025-06-05T04:25:00Z</dcterms:created>
  <dcterms:modified xsi:type="dcterms:W3CDTF">2025-07-29T21:33:00Z</dcterms:modified>
</cp:coreProperties>
</file>