
<file path=[Content_Types].xml><?xml version="1.0" encoding="utf-8"?>
<Types xmlns="http://schemas.openxmlformats.org/package/2006/content-types">
  <Default Extension="ICO" ContentType="image/.ico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19AD" w14:textId="0C92882C" w:rsidR="009B196B" w:rsidRPr="0052274C" w:rsidRDefault="00CD6B1A" w:rsidP="009B196B">
      <w:pPr>
        <w:pStyle w:val="papertitle"/>
        <w:spacing w:after="0"/>
        <w:rPr>
          <w:rFonts w:eastAsiaTheme="minorEastAsia"/>
          <w:lang w:eastAsia="zh-CN"/>
        </w:rPr>
      </w:pPr>
      <w:r w:rsidRPr="0052274C">
        <w:t>Stability and Water Solubility of Calcium Ferrite-type Aluminum-rich Phase: Implications for Deep Water Cycle Caused by Subducting Basaltic Crusts</w:t>
      </w:r>
    </w:p>
    <w:p w14:paraId="0BC374CE" w14:textId="249C36DE" w:rsidR="009B196B" w:rsidRPr="0052274C" w:rsidRDefault="009B196B" w:rsidP="009B196B">
      <w:pPr>
        <w:pStyle w:val="papersubtitle"/>
        <w:rPr>
          <w:rFonts w:eastAsiaTheme="minorEastAsia"/>
          <w:lang w:eastAsia="zh-CN"/>
        </w:rPr>
      </w:pPr>
      <w:r w:rsidRPr="0052274C">
        <w:rPr>
          <w:rFonts w:eastAsiaTheme="minorEastAsia"/>
          <w:lang w:eastAsia="zh-CN"/>
        </w:rPr>
        <w:t>Supporting Information</w:t>
      </w:r>
    </w:p>
    <w:p w14:paraId="5B1B965D" w14:textId="77777777" w:rsidR="009B196B" w:rsidRPr="0052274C" w:rsidRDefault="009B196B" w:rsidP="009B196B">
      <w:pPr>
        <w:pStyle w:val="author"/>
      </w:pPr>
      <w:bookmarkStart w:id="0" w:name="_Hlk172897617"/>
      <w:r w:rsidRPr="0052274C">
        <w:rPr>
          <w:rFonts w:hint="eastAsia"/>
        </w:rPr>
        <w:t>Xinyue Zhang</w:t>
      </w:r>
      <w:r w:rsidRPr="0052274C">
        <w:rPr>
          <w:vertAlign w:val="superscript"/>
        </w:rPr>
        <w:t>1</w:t>
      </w:r>
      <w:r w:rsidRPr="0052274C">
        <w:rPr>
          <w:rFonts w:hint="eastAsia"/>
          <w:vertAlign w:val="superscript"/>
        </w:rPr>
        <w:t>,2</w:t>
      </w:r>
      <w:r w:rsidRPr="0052274C">
        <w:t xml:space="preserve">, </w:t>
      </w:r>
      <w:r w:rsidRPr="0052274C">
        <w:rPr>
          <w:rFonts w:hint="eastAsia"/>
        </w:rPr>
        <w:t>Izumi Mashino</w:t>
      </w:r>
      <w:r w:rsidRPr="0052274C">
        <w:rPr>
          <w:vertAlign w:val="superscript"/>
        </w:rPr>
        <w:t>2</w:t>
      </w:r>
      <w:r w:rsidRPr="0052274C">
        <w:t xml:space="preserve">, and </w:t>
      </w:r>
      <w:r w:rsidRPr="0052274C">
        <w:rPr>
          <w:rFonts w:hint="eastAsia"/>
        </w:rPr>
        <w:t>Takayuki Ishii</w:t>
      </w:r>
      <w:r w:rsidRPr="0052274C">
        <w:rPr>
          <w:rFonts w:hint="eastAsia"/>
          <w:vertAlign w:val="superscript"/>
        </w:rPr>
        <w:t>2*</w:t>
      </w:r>
    </w:p>
    <w:bookmarkEnd w:id="0"/>
    <w:p w14:paraId="4C644FA4" w14:textId="77777777" w:rsidR="009B196B" w:rsidRPr="0052274C" w:rsidRDefault="009B196B" w:rsidP="009B196B">
      <w:pPr>
        <w:pStyle w:val="address"/>
        <w:rPr>
          <w:rFonts w:eastAsiaTheme="minorEastAsia"/>
          <w:vertAlign w:val="superscript"/>
          <w:lang w:eastAsia="zh-CN"/>
        </w:rPr>
      </w:pPr>
      <w:r w:rsidRPr="0052274C">
        <w:rPr>
          <w:vertAlign w:val="superscript"/>
        </w:rPr>
        <w:t>1</w:t>
      </w:r>
      <w:r w:rsidRPr="0052274C">
        <w:t xml:space="preserve"> Deep Space Exploration Laboratory / School of Earth and Space Sciences, University of Science and Technology of China, Hefei, Anhui, 230026, China</w:t>
      </w:r>
      <w:r w:rsidRPr="0052274C">
        <w:rPr>
          <w:vertAlign w:val="superscript"/>
        </w:rPr>
        <w:t xml:space="preserve"> </w:t>
      </w:r>
    </w:p>
    <w:p w14:paraId="3F5028F6" w14:textId="77777777" w:rsidR="009B196B" w:rsidRPr="0052274C" w:rsidRDefault="009B196B" w:rsidP="009B196B">
      <w:pPr>
        <w:pStyle w:val="address"/>
        <w:rPr>
          <w:rFonts w:ascii="Courier" w:eastAsiaTheme="minorEastAsia" w:hAnsi="Courier"/>
          <w:noProof/>
          <w:lang w:eastAsia="zh-CN"/>
        </w:rPr>
      </w:pPr>
      <w:r w:rsidRPr="0052274C">
        <w:rPr>
          <w:vertAlign w:val="superscript"/>
        </w:rPr>
        <w:t>2</w:t>
      </w:r>
      <w:r w:rsidRPr="0052274C">
        <w:t xml:space="preserve"> Institute for Planetary Materials, Okayama University, Misasa, Tottori, 682-0193, Japan</w:t>
      </w:r>
      <w:r w:rsidRPr="0052274C">
        <w:br/>
      </w:r>
      <w:r w:rsidRPr="0052274C">
        <w:rPr>
          <w:rStyle w:val="e-mail"/>
          <w:rFonts w:ascii="Times New Roman" w:eastAsia="SimSun" w:hAnsi="Times New Roman"/>
        </w:rPr>
        <w:t>*</w:t>
      </w:r>
      <w:hyperlink r:id="rId8" w:history="1">
        <w:r w:rsidRPr="0052274C">
          <w:rPr>
            <w:rStyle w:val="a6"/>
            <w:noProof/>
          </w:rPr>
          <w:t>takayuki.ishii@okayama-u.ac.jp</w:t>
        </w:r>
      </w:hyperlink>
    </w:p>
    <w:p w14:paraId="429F4C33" w14:textId="56730E61" w:rsidR="009B196B" w:rsidRPr="0052274C" w:rsidRDefault="009B196B" w:rsidP="009B196B">
      <w:pPr>
        <w:pStyle w:val="3"/>
        <w:rPr>
          <w:rStyle w:val="heading3"/>
        </w:rPr>
      </w:pPr>
      <w:r w:rsidRPr="0052274C">
        <w:rPr>
          <w:rStyle w:val="heading3"/>
        </w:rPr>
        <w:t xml:space="preserve">Contents of this file </w:t>
      </w:r>
    </w:p>
    <w:p w14:paraId="743B1E56" w14:textId="72D1AFE8" w:rsidR="009B196B" w:rsidRPr="0052274C" w:rsidRDefault="009B196B" w:rsidP="0015787C">
      <w:pPr>
        <w:pStyle w:val="p1a"/>
        <w:ind w:firstLineChars="100" w:firstLine="200"/>
        <w:rPr>
          <w:rFonts w:eastAsia="DengXian"/>
          <w:lang w:eastAsia="zh-CN"/>
        </w:rPr>
      </w:pPr>
      <w:r w:rsidRPr="0052274C">
        <w:t>Figures S1</w:t>
      </w:r>
      <w:r w:rsidRPr="0052274C">
        <w:rPr>
          <w:rFonts w:eastAsiaTheme="minorEastAsia" w:hint="eastAsia"/>
          <w:lang w:eastAsia="ja-JP"/>
        </w:rPr>
        <w:t>-S</w:t>
      </w:r>
      <w:r w:rsidR="0080223F" w:rsidRPr="0052274C">
        <w:rPr>
          <w:rFonts w:eastAsiaTheme="minorEastAsia" w:hint="eastAsia"/>
          <w:lang w:eastAsia="zh-CN"/>
        </w:rPr>
        <w:t>7</w:t>
      </w:r>
    </w:p>
    <w:p w14:paraId="116992F6" w14:textId="0F455129" w:rsidR="009B196B" w:rsidRPr="0052274C" w:rsidRDefault="009B196B" w:rsidP="009B196B">
      <w:pPr>
        <w:rPr>
          <w:rFonts w:eastAsiaTheme="minorEastAsia"/>
          <w:lang w:eastAsia="ja-JP"/>
        </w:rPr>
      </w:pPr>
      <w:r w:rsidRPr="0052274C">
        <w:t>Tables S1</w:t>
      </w:r>
      <w:r w:rsidRPr="0052274C">
        <w:rPr>
          <w:rFonts w:eastAsiaTheme="minorEastAsia" w:hint="eastAsia"/>
          <w:lang w:eastAsia="ja-JP"/>
        </w:rPr>
        <w:t xml:space="preserve"> </w:t>
      </w:r>
      <w:r w:rsidRPr="0052274C">
        <w:rPr>
          <w:rFonts w:eastAsiaTheme="minorEastAsia"/>
          <w:lang w:eastAsia="ja-JP"/>
        </w:rPr>
        <w:t>and</w:t>
      </w:r>
      <w:r w:rsidRPr="0052274C">
        <w:rPr>
          <w:rFonts w:eastAsiaTheme="minorEastAsia" w:hint="eastAsia"/>
          <w:lang w:eastAsia="ja-JP"/>
        </w:rPr>
        <w:t xml:space="preserve"> S2</w:t>
      </w:r>
    </w:p>
    <w:p w14:paraId="16672FC3" w14:textId="77777777" w:rsidR="0080223F" w:rsidRPr="0052274C" w:rsidRDefault="0080223F" w:rsidP="009B196B">
      <w:pPr>
        <w:rPr>
          <w:rFonts w:eastAsiaTheme="minorEastAsia"/>
          <w:lang w:eastAsia="zh-CN"/>
        </w:rPr>
      </w:pPr>
    </w:p>
    <w:p w14:paraId="2F9168F3" w14:textId="77777777" w:rsidR="009B196B" w:rsidRPr="0052274C" w:rsidRDefault="009B196B" w:rsidP="009B196B">
      <w:pPr>
        <w:pStyle w:val="3"/>
        <w:spacing w:before="0"/>
        <w:rPr>
          <w:rStyle w:val="heading3"/>
        </w:rPr>
      </w:pPr>
      <w:r w:rsidRPr="0052274C">
        <w:rPr>
          <w:rStyle w:val="heading3"/>
        </w:rPr>
        <w:t xml:space="preserve">Introduction </w:t>
      </w:r>
    </w:p>
    <w:p w14:paraId="7873FCFA" w14:textId="55E3BA54" w:rsidR="009B196B" w:rsidRPr="0052274C" w:rsidRDefault="009B196B" w:rsidP="009B196B">
      <w:pPr>
        <w:ind w:firstLine="0"/>
        <w:rPr>
          <w:rFonts w:eastAsiaTheme="minorEastAsia"/>
          <w:lang w:eastAsia="zh-CN"/>
        </w:rPr>
      </w:pPr>
      <w:r w:rsidRPr="0052274C">
        <w:rPr>
          <w:rFonts w:hint="eastAsia"/>
          <w:lang w:eastAsia="zh-CN"/>
        </w:rPr>
        <w:t>This supporting information includes the figure</w:t>
      </w:r>
      <w:r w:rsidR="0080223F" w:rsidRPr="0052274C">
        <w:rPr>
          <w:rFonts w:eastAsiaTheme="minorEastAsia" w:hint="eastAsia"/>
          <w:lang w:eastAsia="zh-CN"/>
        </w:rPr>
        <w:t>s</w:t>
      </w:r>
      <w:r w:rsidRPr="0052274C">
        <w:rPr>
          <w:rFonts w:hint="eastAsia"/>
          <w:lang w:eastAsia="zh-CN"/>
        </w:rPr>
        <w:t xml:space="preserve"> and table</w:t>
      </w:r>
      <w:r w:rsidR="0080223F" w:rsidRPr="0052274C">
        <w:rPr>
          <w:rFonts w:eastAsiaTheme="minorEastAsia" w:hint="eastAsia"/>
          <w:lang w:eastAsia="zh-CN"/>
        </w:rPr>
        <w:t>s</w:t>
      </w:r>
      <w:r w:rsidRPr="0052274C">
        <w:rPr>
          <w:rFonts w:hint="eastAsia"/>
          <w:lang w:eastAsia="zh-CN"/>
        </w:rPr>
        <w:t xml:space="preserve"> help</w:t>
      </w:r>
      <w:r w:rsidR="00CD6B1A" w:rsidRPr="0052274C">
        <w:rPr>
          <w:rFonts w:eastAsia="ＭＳ 明朝" w:hint="eastAsia"/>
          <w:lang w:eastAsia="ja-JP"/>
        </w:rPr>
        <w:t>ing</w:t>
      </w:r>
      <w:r w:rsidRPr="0052274C">
        <w:rPr>
          <w:rFonts w:hint="eastAsia"/>
          <w:lang w:eastAsia="zh-CN"/>
        </w:rPr>
        <w:t xml:space="preserve"> to understand the manuscript.</w:t>
      </w:r>
    </w:p>
    <w:p w14:paraId="31C49D4E" w14:textId="77777777" w:rsidR="009B196B" w:rsidRPr="0052274C" w:rsidRDefault="009B196B" w:rsidP="0091412D">
      <w:pPr>
        <w:ind w:firstLine="0"/>
        <w:rPr>
          <w:rFonts w:ascii="Myriad Pro" w:eastAsiaTheme="minorEastAsia" w:hAnsi="Myriad Pro"/>
          <w:sz w:val="22"/>
          <w:szCs w:val="22"/>
          <w:lang w:eastAsia="zh-CN"/>
        </w:rPr>
      </w:pPr>
    </w:p>
    <w:p w14:paraId="46DCA164" w14:textId="219C6420" w:rsidR="009B196B" w:rsidRPr="0052274C" w:rsidRDefault="009B196B" w:rsidP="00964529">
      <w:pPr>
        <w:rPr>
          <w:rFonts w:ascii="Myriad Pro" w:eastAsiaTheme="minorEastAsia" w:hAnsi="Myriad Pro"/>
          <w:lang w:eastAsia="zh-CN"/>
        </w:rPr>
      </w:pPr>
      <w:r w:rsidRPr="0052274C">
        <w:rPr>
          <w:rFonts w:ascii="Myriad Pro" w:hAnsi="Myriad Pro"/>
          <w:lang w:eastAsia="zh-CN"/>
        </w:rPr>
        <w:br w:type="page"/>
      </w:r>
    </w:p>
    <w:p w14:paraId="5B72CC11" w14:textId="77777777" w:rsidR="00C12788" w:rsidRPr="0052274C" w:rsidRDefault="00C12788" w:rsidP="00C12788">
      <w:pPr>
        <w:ind w:firstLine="0"/>
        <w:jc w:val="center"/>
        <w:rPr>
          <w:rFonts w:eastAsiaTheme="minorEastAsia"/>
          <w:lang w:eastAsia="zh-CN"/>
        </w:rPr>
      </w:pPr>
      <w:r w:rsidRPr="0052274C">
        <w:rPr>
          <w:rFonts w:eastAsiaTheme="minorEastAsia" w:hint="eastAsia"/>
          <w:noProof/>
          <w:lang w:eastAsia="zh-CN"/>
        </w:rPr>
        <w:lastRenderedPageBreak/>
        <w:drawing>
          <wp:inline distT="0" distB="0" distL="0" distR="0" wp14:anchorId="7CC3AB63" wp14:editId="7992E641">
            <wp:extent cx="3730028" cy="2951430"/>
            <wp:effectExtent l="0" t="0" r="3810" b="1905"/>
            <wp:docPr id="178353490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8" t="8217" r="8384" b="3962"/>
                    <a:stretch/>
                  </pic:blipFill>
                  <pic:spPr bwMode="auto">
                    <a:xfrm>
                      <a:off x="0" y="0"/>
                      <a:ext cx="3730394" cy="2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90ED" w14:textId="6CB48ECB" w:rsidR="00C12788" w:rsidRPr="0052274C" w:rsidRDefault="00C12788" w:rsidP="00C12788">
      <w:pPr>
        <w:pStyle w:val="FigureorTableCaption"/>
        <w:rPr>
          <w:rFonts w:eastAsia="SimSun"/>
          <w:sz w:val="18"/>
          <w:szCs w:val="18"/>
          <w:lang w:eastAsia="zh-CN"/>
        </w:rPr>
      </w:pPr>
      <w:r w:rsidRPr="0052274C">
        <w:rPr>
          <w:b/>
          <w:sz w:val="18"/>
          <w:szCs w:val="18"/>
        </w:rPr>
        <w:t>Fig</w:t>
      </w:r>
      <w:r w:rsidR="001579C8" w:rsidRPr="0052274C">
        <w:rPr>
          <w:rFonts w:eastAsiaTheme="minorEastAsia" w:hint="eastAsia"/>
          <w:b/>
          <w:sz w:val="18"/>
          <w:szCs w:val="18"/>
          <w:lang w:eastAsia="zh-CN"/>
        </w:rPr>
        <w:t>ure</w:t>
      </w:r>
      <w:r w:rsidRPr="0052274C">
        <w:rPr>
          <w:rFonts w:eastAsiaTheme="minorEastAsia" w:hint="eastAsia"/>
          <w:b/>
          <w:sz w:val="18"/>
          <w:szCs w:val="18"/>
          <w:lang w:eastAsia="zh-CN"/>
        </w:rPr>
        <w:t xml:space="preserve"> S</w:t>
      </w:r>
      <w:r w:rsidRPr="0052274C">
        <w:rPr>
          <w:rFonts w:eastAsia="SimSun"/>
          <w:b/>
          <w:sz w:val="18"/>
          <w:szCs w:val="18"/>
          <w:lang w:eastAsia="zh-CN"/>
        </w:rPr>
        <w:t>1</w:t>
      </w:r>
      <w:r w:rsidRPr="0052274C">
        <w:rPr>
          <w:sz w:val="18"/>
          <w:szCs w:val="18"/>
        </w:rPr>
        <w:t xml:space="preserve">. </w:t>
      </w:r>
      <w:r w:rsidRPr="0052274C">
        <w:rPr>
          <w:sz w:val="18"/>
          <w:szCs w:val="18"/>
          <w:lang w:eastAsia="zh-CN"/>
        </w:rPr>
        <w:t xml:space="preserve">Total </w:t>
      </w:r>
      <w:r w:rsidRPr="0052274C">
        <w:rPr>
          <w:rFonts w:eastAsia="DengXian"/>
          <w:sz w:val="18"/>
          <w:szCs w:val="18"/>
          <w:lang w:eastAsia="zh-CN"/>
        </w:rPr>
        <w:t>Na</w:t>
      </w:r>
      <w:r w:rsidRPr="0052274C">
        <w:rPr>
          <w:rFonts w:eastAsia="DengXian"/>
          <w:sz w:val="18"/>
          <w:szCs w:val="18"/>
          <w:vertAlign w:val="subscript"/>
          <w:lang w:eastAsia="zh-CN"/>
        </w:rPr>
        <w:t>2</w:t>
      </w:r>
      <w:r w:rsidRPr="0052274C">
        <w:rPr>
          <w:rFonts w:eastAsia="DengXian"/>
          <w:sz w:val="18"/>
          <w:szCs w:val="18"/>
          <w:lang w:eastAsia="zh-CN"/>
        </w:rPr>
        <w:t>O content</w:t>
      </w:r>
      <w:r w:rsidRPr="0052274C">
        <w:rPr>
          <w:rFonts w:eastAsia="ＭＳ 明朝" w:hint="eastAsia"/>
          <w:sz w:val="18"/>
          <w:szCs w:val="18"/>
          <w:lang w:eastAsia="ja-JP"/>
        </w:rPr>
        <w:t>s</w:t>
      </w:r>
      <w:r w:rsidRPr="0052274C">
        <w:rPr>
          <w:rFonts w:eastAsia="DengXian"/>
          <w:sz w:val="18"/>
          <w:szCs w:val="18"/>
          <w:lang w:eastAsia="zh-CN"/>
        </w:rPr>
        <w:t xml:space="preserve"> in the mineral </w:t>
      </w:r>
      <w:r w:rsidRPr="0052274C">
        <w:rPr>
          <w:rFonts w:eastAsiaTheme="minorEastAsia"/>
          <w:sz w:val="18"/>
          <w:szCs w:val="18"/>
          <w:lang w:eastAsia="ja-JP"/>
        </w:rPr>
        <w:t>assemblages</w:t>
      </w:r>
      <w:r w:rsidRPr="0052274C">
        <w:rPr>
          <w:rFonts w:eastAsia="DengXian"/>
          <w:sz w:val="18"/>
          <w:szCs w:val="18"/>
          <w:lang w:eastAsia="zh-CN"/>
        </w:rPr>
        <w:t xml:space="preserve"> in hydrous and dry MORB system </w:t>
      </w:r>
      <w:r w:rsidRPr="0052274C">
        <w:rPr>
          <w:rFonts w:eastAsia="DengXian"/>
          <w:sz w:val="18"/>
          <w:szCs w:val="18"/>
          <w:lang w:eastAsia="zh-CN"/>
        </w:rPr>
        <w:fldChar w:fldCharType="begin">
          <w:fldData xml:space="preserve">PEVuZE5vdGU+PENpdGU+PEF1dGhvcj5Jc2hpaTwvQXV0aG9yPjxZZWFyPjIwMTk8L1llYXI+PFJl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</w:fldData>
        </w:fldChar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</w:instrText>
      </w:r>
      <w:r w:rsidR="00615B3B" w:rsidRPr="0052274C">
        <w:rPr>
          <w:rFonts w:eastAsia="DengXian"/>
          <w:sz w:val="18"/>
          <w:szCs w:val="18"/>
          <w:lang w:eastAsia="zh-CN"/>
        </w:rPr>
        <w:fldChar w:fldCharType="begin">
          <w:fldData xml:space="preserve">PEVuZE5vdGU+PENpdGU+PEF1dGhvcj5Jc2hpaTwvQXV0aG9yPjxZZWFyPjIwMTk8L1llYXI+PFJl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</w:fldData>
        </w:fldChar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EN.CITE.DATA </w:instrText>
      </w:r>
      <w:r w:rsidR="00615B3B" w:rsidRPr="0052274C">
        <w:rPr>
          <w:rFonts w:eastAsia="DengXian"/>
          <w:sz w:val="18"/>
          <w:szCs w:val="18"/>
          <w:lang w:eastAsia="zh-CN"/>
        </w:rPr>
      </w:r>
      <w:r w:rsidR="00615B3B" w:rsidRPr="0052274C">
        <w:rPr>
          <w:rFonts w:eastAsia="DengXian"/>
          <w:sz w:val="18"/>
          <w:szCs w:val="18"/>
          <w:lang w:eastAsia="zh-CN"/>
        </w:rPr>
        <w:fldChar w:fldCharType="end"/>
      </w:r>
      <w:r w:rsidRPr="0052274C">
        <w:rPr>
          <w:rFonts w:eastAsia="DengXian"/>
          <w:sz w:val="18"/>
          <w:szCs w:val="18"/>
          <w:lang w:eastAsia="zh-CN"/>
        </w:rPr>
      </w:r>
      <w:r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(Ishii et al. 2019; Liu et al. 2019)</w:t>
      </w:r>
      <w:r w:rsidRPr="0052274C">
        <w:rPr>
          <w:rFonts w:eastAsia="DengXian"/>
          <w:sz w:val="18"/>
          <w:szCs w:val="18"/>
          <w:lang w:eastAsia="zh-CN"/>
        </w:rPr>
        <w:fldChar w:fldCharType="end"/>
      </w:r>
      <w:r w:rsidRPr="0052274C">
        <w:rPr>
          <w:rFonts w:eastAsia="DengXian"/>
          <w:sz w:val="18"/>
          <w:szCs w:val="18"/>
          <w:lang w:eastAsia="zh-CN"/>
        </w:rPr>
        <w:t>. The value is calculated by multiplying the Na</w:t>
      </w:r>
      <w:r w:rsidRPr="0052274C">
        <w:rPr>
          <w:rFonts w:eastAsia="DengXian"/>
          <w:sz w:val="18"/>
          <w:szCs w:val="18"/>
          <w:vertAlign w:val="subscript"/>
          <w:lang w:eastAsia="zh-CN"/>
        </w:rPr>
        <w:t>2</w:t>
      </w:r>
      <w:r w:rsidRPr="0052274C">
        <w:rPr>
          <w:rFonts w:eastAsia="DengXian"/>
          <w:sz w:val="18"/>
          <w:szCs w:val="18"/>
          <w:lang w:eastAsia="zh-CN"/>
        </w:rPr>
        <w:t>O content by the modal fractions of each mineral. The colored bands show the Na</w:t>
      </w:r>
      <w:r w:rsidRPr="0052274C">
        <w:rPr>
          <w:rFonts w:eastAsia="DengXian"/>
          <w:sz w:val="18"/>
          <w:szCs w:val="18"/>
          <w:vertAlign w:val="subscript"/>
          <w:lang w:eastAsia="zh-CN"/>
        </w:rPr>
        <w:t>2</w:t>
      </w:r>
      <w:r w:rsidRPr="0052274C">
        <w:rPr>
          <w:rFonts w:eastAsia="DengXian"/>
          <w:sz w:val="18"/>
          <w:szCs w:val="18"/>
          <w:lang w:eastAsia="zh-CN"/>
        </w:rPr>
        <w:t>O content in the starting materials.</w:t>
      </w:r>
    </w:p>
    <w:p w14:paraId="251CC308" w14:textId="2842870E" w:rsidR="00C12788" w:rsidRPr="0052274C" w:rsidRDefault="00C12788">
      <w:pPr>
        <w:overflowPunct/>
        <w:autoSpaceDE/>
        <w:autoSpaceDN/>
        <w:adjustRightInd/>
        <w:ind w:firstLine="0"/>
        <w:jc w:val="left"/>
        <w:textAlignment w:val="auto"/>
        <w:rPr>
          <w:rFonts w:ascii="Myriad Pro" w:eastAsiaTheme="minorEastAsia" w:hAnsi="Myriad Pro"/>
          <w:lang w:eastAsia="zh-CN"/>
        </w:rPr>
      </w:pPr>
      <w:r w:rsidRPr="0052274C">
        <w:rPr>
          <w:rFonts w:ascii="Myriad Pro" w:eastAsiaTheme="minorEastAsia" w:hAnsi="Myriad Pro"/>
          <w:lang w:eastAsia="zh-CN"/>
        </w:rPr>
        <w:br w:type="page"/>
      </w:r>
    </w:p>
    <w:p w14:paraId="1B43F011" w14:textId="41E09460" w:rsidR="00C12788" w:rsidRPr="0052274C" w:rsidRDefault="00C32281" w:rsidP="00C12788">
      <w:pPr>
        <w:ind w:firstLine="0"/>
        <w:rPr>
          <w:rFonts w:ascii="Myriad Pro" w:eastAsiaTheme="minorEastAsia" w:hAnsi="Myriad Pro"/>
          <w:lang w:eastAsia="zh-CN"/>
        </w:rPr>
      </w:pPr>
      <w:bookmarkStart w:id="1" w:name="_Hlk192425625"/>
      <w:r w:rsidRPr="0052274C">
        <w:rPr>
          <w:noProof/>
        </w:rPr>
        <w:lastRenderedPageBreak/>
        <w:drawing>
          <wp:inline distT="0" distB="0" distL="0" distR="0" wp14:anchorId="6782C76B" wp14:editId="65975664">
            <wp:extent cx="5486400" cy="1938020"/>
            <wp:effectExtent l="0" t="0" r="0" b="5080"/>
            <wp:docPr id="1488215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55680" w14:textId="03FD7DBD" w:rsidR="00C32281" w:rsidRPr="0052274C" w:rsidRDefault="00C32281" w:rsidP="007E42E9">
      <w:pPr>
        <w:pStyle w:val="FigureorTableCaption"/>
        <w:rPr>
          <w:rFonts w:eastAsia="ＭＳ 明朝" w:hint="eastAsia"/>
          <w:sz w:val="18"/>
          <w:szCs w:val="18"/>
          <w:lang w:eastAsia="ja-JP"/>
        </w:rPr>
      </w:pPr>
      <w:r w:rsidRPr="0052274C">
        <w:rPr>
          <w:rFonts w:eastAsiaTheme="minorEastAsia"/>
          <w:b/>
          <w:sz w:val="18"/>
          <w:szCs w:val="18"/>
          <w:lang w:eastAsia="zh-CN"/>
        </w:rPr>
        <w:t>Fig</w:t>
      </w:r>
      <w:r w:rsidRPr="0052274C">
        <w:rPr>
          <w:rFonts w:eastAsiaTheme="minorEastAsia" w:hint="eastAsia"/>
          <w:b/>
          <w:sz w:val="18"/>
          <w:szCs w:val="18"/>
          <w:lang w:eastAsia="zh-CN"/>
        </w:rPr>
        <w:t>ure</w:t>
      </w:r>
      <w:r w:rsidRPr="0052274C">
        <w:rPr>
          <w:b/>
          <w:sz w:val="18"/>
          <w:szCs w:val="18"/>
        </w:rPr>
        <w:t xml:space="preserve"> </w:t>
      </w:r>
      <w:r w:rsidRPr="0052274C">
        <w:rPr>
          <w:rFonts w:eastAsia="DengXian"/>
          <w:b/>
          <w:sz w:val="18"/>
          <w:szCs w:val="18"/>
          <w:lang w:eastAsia="zh-CN"/>
        </w:rPr>
        <w:t>S</w:t>
      </w:r>
      <w:r w:rsidRPr="0052274C">
        <w:rPr>
          <w:rFonts w:eastAsiaTheme="minorEastAsia" w:hint="eastAsia"/>
          <w:b/>
          <w:sz w:val="18"/>
          <w:szCs w:val="18"/>
          <w:lang w:eastAsia="zh-CN"/>
        </w:rPr>
        <w:t>2</w:t>
      </w:r>
      <w:r w:rsidRPr="0052274C">
        <w:rPr>
          <w:sz w:val="18"/>
          <w:szCs w:val="18"/>
        </w:rPr>
        <w:t xml:space="preserve">. </w:t>
      </w:r>
      <w:r w:rsidRPr="0052274C">
        <w:rPr>
          <w:rFonts w:eastAsiaTheme="minorEastAsia"/>
          <w:sz w:val="18"/>
          <w:szCs w:val="18"/>
          <w:lang w:eastAsia="ja-JP"/>
        </w:rPr>
        <w:t>A</w:t>
      </w:r>
      <w:r w:rsidRPr="0052274C">
        <w:rPr>
          <w:rFonts w:eastAsiaTheme="minorEastAsia" w:hint="eastAsia"/>
          <w:sz w:val="18"/>
          <w:szCs w:val="18"/>
          <w:lang w:eastAsia="zh-CN"/>
        </w:rPr>
        <w:t xml:space="preserve">n illustration of the cell assembly for high-pressure and high-temperature experiment of 1k3791. 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>The solid line located at the central part and through the octahedral edges is a thermocouple.</w:t>
      </w:r>
    </w:p>
    <w:bookmarkEnd w:id="1"/>
    <w:p w14:paraId="49E75602" w14:textId="17871760" w:rsidR="009E374F" w:rsidRPr="0052274C" w:rsidRDefault="00C32281" w:rsidP="00703E01">
      <w:pPr>
        <w:overflowPunct/>
        <w:autoSpaceDE/>
        <w:autoSpaceDN/>
        <w:adjustRightInd/>
        <w:ind w:firstLine="0"/>
        <w:jc w:val="left"/>
        <w:textAlignment w:val="auto"/>
        <w:rPr>
          <w:rFonts w:eastAsiaTheme="minorEastAsia"/>
          <w:sz w:val="18"/>
          <w:szCs w:val="18"/>
          <w:lang w:eastAsia="zh-CN"/>
        </w:rPr>
      </w:pPr>
      <w:r w:rsidRPr="0052274C">
        <w:rPr>
          <w:rFonts w:eastAsiaTheme="minorEastAsia"/>
          <w:sz w:val="18"/>
          <w:szCs w:val="18"/>
          <w:lang w:eastAsia="zh-CN"/>
        </w:rPr>
        <w:br w:type="page"/>
      </w:r>
    </w:p>
    <w:p w14:paraId="3B19C9A6" w14:textId="6CA042E8" w:rsidR="009B196B" w:rsidRPr="0052274C" w:rsidRDefault="00703E01" w:rsidP="00703E01">
      <w:pPr>
        <w:ind w:firstLine="0"/>
        <w:rPr>
          <w:rFonts w:eastAsia="ＭＳ 明朝"/>
          <w:sz w:val="18"/>
          <w:szCs w:val="18"/>
          <w:lang w:eastAsia="ja-JP"/>
        </w:rPr>
      </w:pPr>
      <w:bookmarkStart w:id="2" w:name="_Hlk192425410"/>
      <w:bookmarkStart w:id="3" w:name="_Hlk192617286"/>
      <w:r w:rsidRPr="0052274C">
        <w:rPr>
          <w:noProof/>
        </w:rPr>
        <w:lastRenderedPageBreak/>
        <w:drawing>
          <wp:inline distT="0" distB="0" distL="0" distR="0" wp14:anchorId="038D104D" wp14:editId="54591798">
            <wp:extent cx="5486400" cy="4197350"/>
            <wp:effectExtent l="0" t="0" r="0" b="0"/>
            <wp:docPr id="8545089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6B" w:rsidRPr="0052274C">
        <w:rPr>
          <w:b/>
          <w:bCs/>
          <w:sz w:val="18"/>
          <w:szCs w:val="18"/>
        </w:rPr>
        <w:t>Fig</w:t>
      </w:r>
      <w:r w:rsidR="001579C8" w:rsidRPr="0052274C">
        <w:rPr>
          <w:rFonts w:eastAsiaTheme="minorEastAsia" w:hint="eastAsia"/>
          <w:b/>
          <w:bCs/>
          <w:sz w:val="18"/>
          <w:szCs w:val="18"/>
          <w:lang w:eastAsia="zh-CN"/>
        </w:rPr>
        <w:t>ure</w:t>
      </w:r>
      <w:r w:rsidR="009B196B" w:rsidRPr="0052274C">
        <w:rPr>
          <w:b/>
          <w:sz w:val="18"/>
          <w:szCs w:val="18"/>
        </w:rPr>
        <w:t xml:space="preserve"> </w:t>
      </w:r>
      <w:r w:rsidR="009B196B" w:rsidRPr="0052274C">
        <w:rPr>
          <w:rFonts w:eastAsia="DengXian"/>
          <w:b/>
          <w:sz w:val="18"/>
          <w:szCs w:val="18"/>
          <w:lang w:eastAsia="zh-CN"/>
        </w:rPr>
        <w:t>S</w:t>
      </w:r>
      <w:r w:rsidR="00D21946" w:rsidRPr="0052274C">
        <w:rPr>
          <w:rFonts w:eastAsiaTheme="minorEastAsia" w:hint="eastAsia"/>
          <w:b/>
          <w:sz w:val="18"/>
          <w:szCs w:val="18"/>
          <w:lang w:eastAsia="zh-CN"/>
        </w:rPr>
        <w:t>3</w:t>
      </w:r>
      <w:r w:rsidR="009B196B" w:rsidRPr="0052274C">
        <w:rPr>
          <w:sz w:val="18"/>
          <w:szCs w:val="18"/>
        </w:rPr>
        <w:t xml:space="preserve">. </w:t>
      </w:r>
      <w:r w:rsidR="009B196B" w:rsidRPr="0052274C">
        <w:rPr>
          <w:rFonts w:eastAsiaTheme="minorEastAsia"/>
          <w:sz w:val="18"/>
          <w:szCs w:val="18"/>
          <w:lang w:eastAsia="ja-JP"/>
        </w:rPr>
        <w:t>A</w:t>
      </w:r>
      <w:bookmarkEnd w:id="2"/>
      <w:r w:rsidR="009B196B" w:rsidRPr="0052274C">
        <w:rPr>
          <w:rFonts w:eastAsiaTheme="minorEastAsia"/>
          <w:sz w:val="18"/>
          <w:szCs w:val="18"/>
          <w:lang w:eastAsia="ja-JP"/>
        </w:rPr>
        <w:t xml:space="preserve"> p</w:t>
      </w:r>
      <w:r w:rsidR="009B196B" w:rsidRPr="0052274C">
        <w:rPr>
          <w:sz w:val="18"/>
          <w:szCs w:val="18"/>
          <w:lang w:eastAsia="zh-CN"/>
        </w:rPr>
        <w:t>hase diagram of CF phase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 </w:t>
      </w:r>
      <w:r w:rsidR="009B196B" w:rsidRPr="0052274C">
        <w:rPr>
          <w:sz w:val="18"/>
          <w:szCs w:val="18"/>
          <w:lang w:eastAsia="zh-CN"/>
        </w:rPr>
        <w:t xml:space="preserve">in </w:t>
      </w:r>
      <w:r w:rsidR="009B196B" w:rsidRPr="0052274C">
        <w:rPr>
          <w:rFonts w:eastAsia="DengXian"/>
          <w:sz w:val="18"/>
          <w:szCs w:val="18"/>
          <w:lang w:eastAsia="zh-CN"/>
        </w:rPr>
        <w:t>MgO-Al</w:t>
      </w:r>
      <w:r w:rsidR="009B196B" w:rsidRPr="0052274C">
        <w:rPr>
          <w:rFonts w:eastAsia="DengXian"/>
          <w:sz w:val="18"/>
          <w:szCs w:val="18"/>
          <w:vertAlign w:val="subscript"/>
          <w:lang w:eastAsia="zh-CN"/>
        </w:rPr>
        <w:t>2</w:t>
      </w:r>
      <w:r w:rsidR="009B196B" w:rsidRPr="0052274C">
        <w:rPr>
          <w:rFonts w:eastAsia="DengXian"/>
          <w:sz w:val="18"/>
          <w:szCs w:val="18"/>
          <w:lang w:eastAsia="zh-CN"/>
        </w:rPr>
        <w:t>O</w:t>
      </w:r>
      <w:r w:rsidR="009B196B" w:rsidRPr="0052274C">
        <w:rPr>
          <w:rFonts w:eastAsia="DengXian"/>
          <w:sz w:val="18"/>
          <w:szCs w:val="18"/>
          <w:vertAlign w:val="subscript"/>
          <w:lang w:eastAsia="zh-CN"/>
        </w:rPr>
        <w:t>3</w:t>
      </w:r>
      <w:r w:rsidR="009B196B" w:rsidRPr="0052274C">
        <w:rPr>
          <w:rFonts w:eastAsia="DengXian"/>
          <w:sz w:val="18"/>
          <w:szCs w:val="18"/>
          <w:lang w:eastAsia="zh-CN"/>
        </w:rPr>
        <w:t>-5 wt% H</w:t>
      </w:r>
      <w:r w:rsidR="009B196B" w:rsidRPr="0052274C">
        <w:rPr>
          <w:rFonts w:eastAsia="DengXian"/>
          <w:sz w:val="18"/>
          <w:szCs w:val="18"/>
          <w:vertAlign w:val="subscript"/>
          <w:lang w:eastAsia="zh-CN"/>
        </w:rPr>
        <w:t>2</w:t>
      </w:r>
      <w:r w:rsidR="009B196B" w:rsidRPr="0052274C">
        <w:rPr>
          <w:rFonts w:eastAsia="DengXian"/>
          <w:sz w:val="18"/>
          <w:szCs w:val="18"/>
          <w:lang w:eastAsia="zh-CN"/>
        </w:rPr>
        <w:t>O system</w:t>
      </w:r>
      <w:r w:rsidR="009B196B" w:rsidRPr="0052274C">
        <w:rPr>
          <w:rFonts w:eastAsiaTheme="minorEastAsia"/>
          <w:sz w:val="18"/>
          <w:szCs w:val="18"/>
          <w:lang w:eastAsia="ja-JP"/>
        </w:rPr>
        <w:t>s</w:t>
      </w:r>
      <w:r w:rsidR="009B196B" w:rsidRPr="0052274C">
        <w:rPr>
          <w:rFonts w:eastAsia="DengXian"/>
          <w:sz w:val="18"/>
          <w:szCs w:val="18"/>
          <w:lang w:eastAsia="zh-CN"/>
        </w:rPr>
        <w:t>. Solid circles: δ-</w:t>
      </w:r>
      <w:proofErr w:type="spellStart"/>
      <w:r w:rsidR="009B196B" w:rsidRPr="0052274C">
        <w:rPr>
          <w:rFonts w:eastAsia="DengXian"/>
          <w:sz w:val="18"/>
          <w:szCs w:val="18"/>
          <w:lang w:eastAsia="zh-CN"/>
        </w:rPr>
        <w:t>AlOOH</w:t>
      </w:r>
      <w:proofErr w:type="spellEnd"/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>(</w:t>
      </w:r>
      <w:r w:rsidR="00CD6B1A" w:rsidRPr="0052274C">
        <w:rPr>
          <w:rFonts w:eastAsia="DengXian"/>
          <w:sz w:val="18"/>
          <w:szCs w:val="18"/>
          <w:lang w:eastAsia="zh-CN"/>
        </w:rPr>
        <w:t>δ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) </w:t>
      </w:r>
      <w:r w:rsidR="009B196B" w:rsidRPr="0052274C">
        <w:rPr>
          <w:rFonts w:eastAsia="DengXian"/>
          <w:sz w:val="18"/>
          <w:szCs w:val="18"/>
          <w:lang w:eastAsia="zh-CN"/>
        </w:rPr>
        <w:t>+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>periclase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(Per) </w:t>
      </w:r>
      <w:r w:rsidR="009B196B" w:rsidRPr="0052274C">
        <w:rPr>
          <w:rFonts w:eastAsia="DengXian"/>
          <w:sz w:val="18"/>
          <w:szCs w:val="18"/>
          <w:lang w:eastAsia="zh-CN"/>
        </w:rPr>
        <w:t>+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>corundum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 (Cor)</w:t>
      </w:r>
      <w:r w:rsidR="009B196B" w:rsidRPr="0052274C">
        <w:rPr>
          <w:rFonts w:eastAsia="DengXian"/>
          <w:sz w:val="18"/>
          <w:szCs w:val="18"/>
          <w:lang w:eastAsia="zh-CN"/>
        </w:rPr>
        <w:t>; solid squares: CF phase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(CF) </w:t>
      </w:r>
      <w:r w:rsidR="009B196B" w:rsidRPr="0052274C">
        <w:rPr>
          <w:rFonts w:eastAsia="DengXian"/>
          <w:sz w:val="18"/>
          <w:szCs w:val="18"/>
          <w:lang w:eastAsia="zh-CN"/>
        </w:rPr>
        <w:t>+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δ+ 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>Per</w:t>
      </w:r>
      <w:r w:rsidR="009B196B" w:rsidRPr="0052274C">
        <w:rPr>
          <w:rFonts w:eastAsia="DengXian"/>
          <w:sz w:val="18"/>
          <w:szCs w:val="18"/>
          <w:lang w:eastAsia="zh-CN"/>
        </w:rPr>
        <w:t>; solid diamonds: CF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>+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Cor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>+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>MgO rich melt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 xml:space="preserve"> (L)</w:t>
      </w:r>
      <w:r w:rsidR="009B196B" w:rsidRPr="0052274C">
        <w:rPr>
          <w:rFonts w:eastAsia="DengXian"/>
          <w:sz w:val="18"/>
          <w:szCs w:val="18"/>
          <w:lang w:eastAsia="zh-CN"/>
        </w:rPr>
        <w:t>;</w:t>
      </w:r>
      <w:r w:rsidR="0066257B" w:rsidRPr="0052274C">
        <w:rPr>
          <w:rFonts w:eastAsia="DengXian" w:hint="eastAsia"/>
          <w:sz w:val="18"/>
          <w:szCs w:val="18"/>
          <w:lang w:eastAsia="zh-CN"/>
        </w:rPr>
        <w:t xml:space="preserve"> </w:t>
      </w:r>
      <w:r w:rsidRPr="0052274C">
        <w:rPr>
          <w:rFonts w:eastAsia="DengXian" w:hint="eastAsia"/>
          <w:sz w:val="18"/>
          <w:szCs w:val="18"/>
          <w:lang w:eastAsia="zh-CN"/>
        </w:rPr>
        <w:t xml:space="preserve">black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solid line: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a formation </w:t>
      </w:r>
      <w:r w:rsidR="009B196B" w:rsidRPr="0052274C">
        <w:rPr>
          <w:rFonts w:eastAsia="DengXian"/>
          <w:sz w:val="18"/>
          <w:szCs w:val="18"/>
          <w:lang w:eastAsia="zh-CN"/>
        </w:rPr>
        <w:t>boundar</w:t>
      </w:r>
      <w:r w:rsidR="009B196B" w:rsidRPr="0052274C">
        <w:rPr>
          <w:rFonts w:eastAsiaTheme="minorEastAsia"/>
          <w:sz w:val="18"/>
          <w:szCs w:val="18"/>
          <w:lang w:eastAsia="ja-JP"/>
        </w:rPr>
        <w:t>y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of CF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determined in this study; grey dashed line: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a phase </w:t>
      </w:r>
      <w:r w:rsidR="009B196B" w:rsidRPr="0052274C">
        <w:rPr>
          <w:rFonts w:eastAsia="DengXian"/>
          <w:sz w:val="18"/>
          <w:szCs w:val="18"/>
          <w:lang w:eastAsia="zh-CN"/>
        </w:rPr>
        <w:t>boundar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y between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Per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+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Cor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and CF 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>in MgAl</w:t>
      </w:r>
      <w:r w:rsidR="00A85BD8" w:rsidRPr="0052274C">
        <w:rPr>
          <w:rFonts w:eastAsia="ＭＳ 明朝" w:hint="eastAsia"/>
          <w:sz w:val="18"/>
          <w:szCs w:val="18"/>
          <w:vertAlign w:val="subscript"/>
          <w:lang w:eastAsia="ja-JP"/>
        </w:rPr>
        <w:t>2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>O</w:t>
      </w:r>
      <w:r w:rsidR="00A85BD8" w:rsidRPr="0052274C">
        <w:rPr>
          <w:rFonts w:eastAsia="ＭＳ 明朝" w:hint="eastAsia"/>
          <w:sz w:val="18"/>
          <w:szCs w:val="18"/>
          <w:vertAlign w:val="subscript"/>
          <w:lang w:eastAsia="ja-JP"/>
        </w:rPr>
        <w:t>4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system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from 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begin"/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&lt;EndNote&gt;&lt;Cite AuthorYear="1"&gt;&lt;Author&gt;Irifune&lt;/Author&gt;&lt;Year&gt;2002&lt;/Year&gt;&lt;RecNum&gt;3094&lt;/RecNum&gt;&lt;DisplayText&gt;Irifune et al. (2002)&lt;/DisplayText&gt;&lt;record&gt;&lt;rec-number&gt;3094&lt;/rec-number&gt;&lt;foreign-keys&gt;&lt;key app="EN" db-id="z20s9v0zja0radee2xmvw2z2f52vddawwfx2" timestamp="1721395226" guid="8a4b949e-112c-4b26-8511-8ed10f0809f2"&gt;3094&lt;/key&gt;&lt;/foreign-keys&gt;&lt;ref-type name="Journal Article"&gt;17&lt;/ref-type&gt;&lt;contributors&gt;&lt;authors&gt;&lt;author&gt;Irifune, T.&lt;/author&gt;&lt;author&gt;Naka, H.&lt;/author&gt;&lt;author&gt;Sanehira, T.&lt;/author&gt;&lt;author&gt;Inoue, T.&lt;/author&gt;&lt;author&gt;Funakoshi, K.&lt;/author&gt;&lt;/authors&gt;&lt;/contributors&gt;&lt;titles&gt;&lt;title&gt;&lt;style face="normal" font="default" size="100%"&gt;In situ X-ray observations of phase transitions in MgAl&lt;/style&gt;&lt;style face="subscript" font="default" size="100%"&gt;2&lt;/style&gt;&lt;style face="normal" font="default" size="100%"&gt;O&lt;/style&gt;&lt;style face="subscript" font="default" size="100%"&gt;4&lt;/style&gt;&lt;style face="normal" font="default" size="100%"&gt; spinel to 40 GPa using multianvil apparatus with sintered diamond anvils&lt;/style&gt;&lt;/title&gt;&lt;secondary-title&gt;Physics and Chemistry of Minerals&lt;/secondary-title&gt;&lt;/titles&gt;&lt;periodical&gt;&lt;full-title&gt;Physics and Chemistry of Minerals&lt;/full-title&gt;&lt;abbr-1&gt;Phys. Chem. Miner.&lt;/abbr-1&gt;&lt;abbr-2&gt;Phys Chem Miner&lt;/abbr-2&gt;&lt;/periodical&gt;&lt;pages&gt;645-654&lt;/pages&gt;&lt;volume&gt;29&lt;/volume&gt;&lt;number&gt;10&lt;/number&gt;&lt;section&gt;645&lt;/section&gt;&lt;dates&gt;&lt;year&gt;2002&lt;/year&gt;&lt;/dates&gt;&lt;isbn&gt;0342-1791&amp;#xD;1432-2021&lt;/isbn&gt;&lt;urls&gt;&lt;/urls&gt;&lt;electronic-resource-num&gt;10.1007/s00269-002-0275-1&lt;/electronic-resource-num&gt;&lt;/record&gt;&lt;/Cite&gt;&lt;/EndNote&gt;</w:instrText>
      </w:r>
      <w:r w:rsidR="009B196B"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Irifune et al. (2002)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end"/>
      </w:r>
      <w:r w:rsidR="009B196B" w:rsidRPr="0052274C">
        <w:rPr>
          <w:rFonts w:eastAsia="DengXian"/>
          <w:sz w:val="18"/>
          <w:szCs w:val="18"/>
          <w:lang w:eastAsia="zh-CN"/>
        </w:rPr>
        <w:t xml:space="preserve"> with Anderson’s Au pressure scale 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begin"/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&lt;EndNote&gt;&lt;Cite&gt;&lt;Author&gt;Anderson&lt;/Author&gt;&lt;Year&gt;1989&lt;/Year&gt;&lt;RecNum&gt;3119&lt;/RecNum&gt;&lt;DisplayText&gt;(Anderson et al. 1989)&lt;/DisplayText&gt;&lt;record&gt;&lt;rec-number&gt;3119&lt;/rec-number&gt;&lt;foreign-keys&gt;&lt;key app="EN" db-id="z20s9v0zja0radee2xmvw2z2f52vddawwfx2" timestamp="1728311939" guid="453faf5d-539b-4502-b288-24bcee10f727"&gt;3119&lt;/key&gt;&lt;/foreign-keys&gt;&lt;ref-type name="Journal Article"&gt;17&lt;/ref-type&gt;&lt;contributors&gt;&lt;authors&gt;&lt;author&gt;Anderson, Orson L.&lt;/author&gt;&lt;author&gt;Isaak, Donald G.&lt;/author&gt;&lt;author&gt;Yamamoto, Shigeru&lt;/author&gt;&lt;/authors&gt;&lt;/contributors&gt;&lt;titles&gt;&lt;title&gt;Anharmonicity and the equation of state for gold&lt;/title&gt;&lt;secondary-title&gt;Journal of Applied Physics&lt;/secondary-title&gt;&lt;/titles&gt;&lt;periodical&gt;&lt;full-title&gt;Journal of Applied Physics&lt;/full-title&gt;&lt;abbr-1&gt;J. Appl. Phys.&lt;/abbr-1&gt;&lt;abbr-2&gt;J Appl Phys&lt;/abbr-2&gt;&lt;/periodical&gt;&lt;pages&gt;1534-1543&lt;/pages&gt;&lt;volume&gt;65&lt;/volume&gt;&lt;number&gt;4&lt;/number&gt;&lt;section&gt;1534&lt;/section&gt;&lt;dates&gt;&lt;year&gt;1989&lt;/year&gt;&lt;/dates&gt;&lt;isbn&gt;0021-8979&amp;#xD;1089-7550&lt;/isbn&gt;&lt;urls&gt;&lt;/urls&gt;&lt;electronic-resource-num&gt;10.1063/1.342969&lt;/electronic-resource-num&gt;&lt;/record&gt;&lt;/Cite&gt;&lt;/EndNote&gt;</w:instrText>
      </w:r>
      <w:r w:rsidR="009B196B"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(Anderson et al. 1989)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end"/>
      </w:r>
      <w:r w:rsidR="009B196B" w:rsidRPr="0052274C">
        <w:rPr>
          <w:rFonts w:eastAsia="DengXian"/>
          <w:sz w:val="18"/>
          <w:szCs w:val="18"/>
          <w:lang w:eastAsia="zh-CN"/>
        </w:rPr>
        <w:t xml:space="preserve">; black dotted line: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phase </w:t>
      </w:r>
      <w:r w:rsidR="009B196B" w:rsidRPr="0052274C">
        <w:rPr>
          <w:rFonts w:eastAsia="DengXian"/>
          <w:sz w:val="18"/>
          <w:szCs w:val="18"/>
          <w:lang w:eastAsia="zh-CN"/>
        </w:rPr>
        <w:t>boundar</w:t>
      </w:r>
      <w:r w:rsidR="00CD6B1A" w:rsidRPr="0052274C">
        <w:rPr>
          <w:rFonts w:eastAsia="ＭＳ 明朝" w:hint="eastAsia"/>
          <w:sz w:val="18"/>
          <w:szCs w:val="18"/>
          <w:lang w:eastAsia="ja-JP"/>
        </w:rPr>
        <w:t>ies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 between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Per</w:t>
      </w:r>
      <w:r w:rsidR="006B200A" w:rsidRPr="0052274C">
        <w:rPr>
          <w:rFonts w:eastAsiaTheme="minorEastAsia"/>
          <w:sz w:val="18"/>
          <w:szCs w:val="18"/>
          <w:lang w:eastAsia="ja-JP"/>
        </w:rPr>
        <w:t xml:space="preserve"> +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Cor</w:t>
      </w:r>
      <w:r w:rsidR="006B200A" w:rsidRPr="0052274C">
        <w:rPr>
          <w:rFonts w:eastAsia="DengXian"/>
          <w:sz w:val="18"/>
          <w:szCs w:val="18"/>
          <w:lang w:eastAsia="zh-CN"/>
        </w:rPr>
        <w:t xml:space="preserve"> </w:t>
      </w:r>
      <w:r w:rsidR="006B200A" w:rsidRPr="0052274C">
        <w:rPr>
          <w:rFonts w:eastAsiaTheme="minorEastAsia"/>
          <w:sz w:val="18"/>
          <w:szCs w:val="18"/>
          <w:lang w:eastAsia="ja-JP"/>
        </w:rPr>
        <w:t>and CF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 from 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begin"/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&lt;EndNote&gt;&lt;Cite AuthorYear="1"&gt;&lt;Author&gt;Irifune&lt;/Author&gt;&lt;Year&gt;2002&lt;/Year&gt;&lt;RecNum&gt;3094&lt;/RecNum&gt;&lt;DisplayText&gt;Irifune et al. (2002)&lt;/DisplayText&gt;&lt;record&gt;&lt;rec-number&gt;3094&lt;/rec-number&gt;&lt;foreign-keys&gt;&lt;key app="EN" db-id="z20s9v0zja0radee2xmvw2z2f52vddawwfx2" timestamp="1721395226" guid="8a4b949e-112c-4b26-8511-8ed10f0809f2"&gt;3094&lt;/key&gt;&lt;/foreign-keys&gt;&lt;ref-type name="Journal Article"&gt;17&lt;/ref-type&gt;&lt;contributors&gt;&lt;authors&gt;&lt;author&gt;Irifune, T.&lt;/author&gt;&lt;author&gt;Naka, H.&lt;/author&gt;&lt;author&gt;Sanehira, T.&lt;/author&gt;&lt;author&gt;Inoue, T.&lt;/author&gt;&lt;author&gt;Funakoshi, K.&lt;/author&gt;&lt;/authors&gt;&lt;/contributors&gt;&lt;titles&gt;&lt;title&gt;&lt;style face="normal" font="default" size="100%"&gt;In situ X-ray observations of phase transitions in MgAl&lt;/style&gt;&lt;style face="subscript" font="default" size="100%"&gt;2&lt;/style&gt;&lt;style face="normal" font="default" size="100%"&gt;O&lt;/style&gt;&lt;style face="subscript" font="default" size="100%"&gt;4&lt;/style&gt;&lt;style face="normal" font="default" size="100%"&gt; spinel to 40 GPa using multianvil apparatus with sintered diamond anvils&lt;/style&gt;&lt;/title&gt;&lt;secondary-title&gt;Physics and Chemistry of Minerals&lt;/secondary-title&gt;&lt;/titles&gt;&lt;periodical&gt;&lt;full-title&gt;Physics and Chemistry of Minerals&lt;/full-title&gt;&lt;abbr-1&gt;Phys. Chem. Miner.&lt;/abbr-1&gt;&lt;abbr-2&gt;Phys Chem Miner&lt;/abbr-2&gt;&lt;/periodical&gt;&lt;pages&gt;645-654&lt;/pages&gt;&lt;volume&gt;29&lt;/volume&gt;&lt;number&gt;10&lt;/number&gt;&lt;section&gt;645&lt;/section&gt;&lt;dates&gt;&lt;year&gt;2002&lt;/year&gt;&lt;/dates&gt;&lt;isbn&gt;0342-1791&amp;#xD;1432-2021&lt;/isbn&gt;&lt;urls&gt;&lt;/urls&gt;&lt;electronic-resource-num&gt;10.1007/s00269-002-0275-1&lt;/electronic-resource-num&gt;&lt;/record&gt;&lt;/Cite&gt;&lt;/EndNote&gt;</w:instrText>
      </w:r>
      <w:r w:rsidR="009B196B"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Irifune et al. (2002)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end"/>
      </w:r>
      <w:r w:rsidR="009B196B" w:rsidRPr="0052274C">
        <w:rPr>
          <w:rFonts w:eastAsia="DengXian"/>
          <w:sz w:val="18"/>
          <w:szCs w:val="18"/>
          <w:lang w:eastAsia="zh-CN"/>
        </w:rPr>
        <w:t xml:space="preserve"> with new Au scales 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begin">
          <w:fldData xml:space="preserve">PEVuZE5vdGU+PENpdGU+PEF1dGhvcj5Uc3VjaGl5YTwvQXV0aG9yPjxZZWFyPjIwMDM8L1llYXI+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</w:fldData>
        </w:fldChar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</w:instrText>
      </w:r>
      <w:r w:rsidR="00615B3B" w:rsidRPr="0052274C">
        <w:rPr>
          <w:rFonts w:eastAsia="DengXian"/>
          <w:sz w:val="18"/>
          <w:szCs w:val="18"/>
          <w:lang w:eastAsia="zh-CN"/>
        </w:rPr>
        <w:fldChar w:fldCharType="begin">
          <w:fldData xml:space="preserve">PEVuZE5vdGU+PENpdGU+PEF1dGhvcj5Uc3VjaGl5YTwvQXV0aG9yPjxZZWFyPjIwMDM8L1llYXI+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</w:fldData>
        </w:fldChar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EN.CITE.DATA </w:instrText>
      </w:r>
      <w:r w:rsidR="00615B3B" w:rsidRPr="0052274C">
        <w:rPr>
          <w:rFonts w:eastAsia="DengXian"/>
          <w:sz w:val="18"/>
          <w:szCs w:val="18"/>
          <w:lang w:eastAsia="zh-CN"/>
        </w:rPr>
      </w:r>
      <w:r w:rsidR="00615B3B" w:rsidRPr="0052274C">
        <w:rPr>
          <w:rFonts w:eastAsia="DengXian"/>
          <w:sz w:val="18"/>
          <w:szCs w:val="18"/>
          <w:lang w:eastAsia="zh-CN"/>
        </w:rPr>
        <w:fldChar w:fldCharType="end"/>
      </w:r>
      <w:r w:rsidR="009B196B" w:rsidRPr="0052274C">
        <w:rPr>
          <w:rFonts w:eastAsia="DengXian"/>
          <w:sz w:val="18"/>
          <w:szCs w:val="18"/>
          <w:lang w:eastAsia="zh-CN"/>
        </w:rPr>
      </w:r>
      <w:r w:rsidR="009B196B"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(Tsuchiya 2003; Yokoo et al. 2009)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end"/>
      </w:r>
      <w:r w:rsidR="009B196B" w:rsidRPr="0052274C">
        <w:rPr>
          <w:rFonts w:eastAsia="DengXian"/>
          <w:sz w:val="18"/>
          <w:szCs w:val="18"/>
          <w:lang w:eastAsia="zh-CN"/>
        </w:rPr>
        <w:t xml:space="preserve">; </w:t>
      </w:r>
      <w:r w:rsidRPr="0052274C">
        <w:rPr>
          <w:rFonts w:eastAsia="DengXian" w:hint="eastAsia"/>
          <w:sz w:val="18"/>
          <w:szCs w:val="18"/>
          <w:lang w:eastAsia="zh-CN"/>
        </w:rPr>
        <w:t xml:space="preserve">black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dotted line: </w:t>
      </w:r>
      <w:r w:rsidR="009B196B" w:rsidRPr="0052274C">
        <w:rPr>
          <w:rFonts w:eastAsiaTheme="minorEastAsia"/>
          <w:sz w:val="18"/>
          <w:szCs w:val="18"/>
          <w:lang w:eastAsia="ja-JP"/>
        </w:rPr>
        <w:t xml:space="preserve">a phase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boundary </w:t>
      </w:r>
      <w:r w:rsidR="009B196B" w:rsidRPr="0052274C">
        <w:rPr>
          <w:rFonts w:eastAsiaTheme="minorEastAsia"/>
          <w:sz w:val="18"/>
          <w:szCs w:val="18"/>
          <w:lang w:eastAsia="ja-JP"/>
        </w:rPr>
        <w:t>between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 xml:space="preserve">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Per</w:t>
      </w:r>
      <w:r w:rsidR="006B200A" w:rsidRPr="0052274C">
        <w:rPr>
          <w:rFonts w:eastAsiaTheme="minorEastAsia"/>
          <w:sz w:val="18"/>
          <w:szCs w:val="18"/>
          <w:lang w:eastAsia="ja-JP"/>
        </w:rPr>
        <w:t xml:space="preserve"> +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Cor</w:t>
      </w:r>
      <w:r w:rsidR="006B200A" w:rsidRPr="0052274C">
        <w:rPr>
          <w:rFonts w:eastAsia="DengXian"/>
          <w:sz w:val="18"/>
          <w:szCs w:val="18"/>
          <w:lang w:eastAsia="zh-CN"/>
        </w:rPr>
        <w:t xml:space="preserve"> </w:t>
      </w:r>
      <w:r w:rsidR="006B200A" w:rsidRPr="0052274C">
        <w:rPr>
          <w:rFonts w:eastAsiaTheme="minorEastAsia"/>
          <w:sz w:val="18"/>
          <w:szCs w:val="18"/>
          <w:lang w:eastAsia="ja-JP"/>
        </w:rPr>
        <w:t>and CF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 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>in MgAl</w:t>
      </w:r>
      <w:r w:rsidR="00A85BD8" w:rsidRPr="0052274C">
        <w:rPr>
          <w:rFonts w:eastAsia="ＭＳ 明朝" w:hint="eastAsia"/>
          <w:sz w:val="18"/>
          <w:szCs w:val="18"/>
          <w:vertAlign w:val="subscript"/>
          <w:lang w:eastAsia="ja-JP"/>
        </w:rPr>
        <w:t>2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>O</w:t>
      </w:r>
      <w:r w:rsidR="00A85BD8" w:rsidRPr="0052274C">
        <w:rPr>
          <w:rFonts w:eastAsia="ＭＳ 明朝" w:hint="eastAsia"/>
          <w:sz w:val="18"/>
          <w:szCs w:val="18"/>
          <w:vertAlign w:val="subscript"/>
          <w:lang w:eastAsia="ja-JP"/>
        </w:rPr>
        <w:t>4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system</w:t>
      </w:r>
      <w:r w:rsidR="00A85BD8" w:rsidRPr="0052274C">
        <w:rPr>
          <w:rFonts w:eastAsia="DengXian"/>
          <w:sz w:val="18"/>
          <w:szCs w:val="18"/>
          <w:lang w:eastAsia="zh-CN"/>
        </w:rPr>
        <w:t xml:space="preserve"> </w:t>
      </w:r>
      <w:r w:rsidR="009B196B" w:rsidRPr="0052274C">
        <w:rPr>
          <w:rFonts w:eastAsia="DengXian"/>
          <w:sz w:val="18"/>
          <w:szCs w:val="18"/>
          <w:lang w:eastAsia="zh-CN"/>
        </w:rPr>
        <w:t xml:space="preserve">from 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begin"/>
      </w:r>
      <w:r w:rsidR="00615B3B" w:rsidRPr="0052274C">
        <w:rPr>
          <w:rFonts w:eastAsia="DengXian"/>
          <w:sz w:val="18"/>
          <w:szCs w:val="18"/>
          <w:lang w:eastAsia="zh-CN"/>
        </w:rPr>
        <w:instrText xml:space="preserve"> ADDIN EN.CITE &lt;EndNote&gt;&lt;Cite AuthorYear="1"&gt;&lt;Author&gt;Kojitani&lt;/Author&gt;&lt;Year&gt;2012&lt;/Year&gt;&lt;RecNum&gt;2246&lt;/RecNum&gt;&lt;DisplayText&gt;Kojitani et al. (2012)&lt;/DisplayText&gt;&lt;record&gt;&lt;rec-number&gt;2246&lt;/rec-number&gt;&lt;foreign-keys&gt;&lt;key app="EN" db-id="z20s9v0zja0radee2xmvw2z2f52vddawwfx2" timestamp="1709953940" guid="2ee3fd69-5779-4ce6-9db8-aa97aa2fd2d4"&gt;2246&lt;/key&gt;&lt;/foreign-keys&gt;&lt;ref-type name="Journal Article"&gt;17&lt;/ref-type&gt;&lt;contributors&gt;&lt;authors&gt;&lt;author&gt;Kojitani, Hiroshi&lt;/author&gt;&lt;author&gt;Ishii, Takayuki&lt;/author&gt;&lt;author&gt;Akaogi, Masaki&lt;/author&gt;&lt;/authors&gt;&lt;/contributors&gt;&lt;titles&gt;&lt;title&gt;Thermodynamic investigation on phase equilibrium boundary between calcium ferrite-type MgAl2O4 and MgO+α-Al2O3&lt;/title&gt;&lt;secondary-title&gt;Physics of the Earth and Planetary Interiors&lt;/secondary-title&gt;&lt;/titles&gt;&lt;periodical&gt;&lt;full-title&gt;Physics of the Earth and Planetary Interiors&lt;/full-title&gt;&lt;abbr-1&gt;Phys. Earth Planet. Inter.&lt;/abbr-1&gt;&lt;/periodical&gt;&lt;pages&gt;100-105&lt;/pages&gt;&lt;volume&gt;212-213&lt;/volume&gt;&lt;section&gt;100&lt;/section&gt;&lt;dates&gt;&lt;year&gt;2012&lt;/year&gt;&lt;/dates&gt;&lt;isbn&gt;00319201&lt;/isbn&gt;&lt;urls&gt;&lt;/urls&gt;&lt;electronic-resource-num&gt;10.1016/j.pepi.2012.10.002&lt;/electronic-resource-num&gt;&lt;/record&gt;&lt;/Cite&gt;&lt;/EndNote&gt;</w:instrText>
      </w:r>
      <w:r w:rsidR="009B196B" w:rsidRPr="0052274C">
        <w:rPr>
          <w:rFonts w:eastAsia="DengXian"/>
          <w:sz w:val="18"/>
          <w:szCs w:val="18"/>
          <w:lang w:eastAsia="zh-CN"/>
        </w:rPr>
        <w:fldChar w:fldCharType="separate"/>
      </w:r>
      <w:r w:rsidR="00615B3B" w:rsidRPr="0052274C">
        <w:rPr>
          <w:rFonts w:eastAsia="DengXian"/>
          <w:noProof/>
          <w:sz w:val="18"/>
          <w:szCs w:val="18"/>
          <w:lang w:eastAsia="zh-CN"/>
        </w:rPr>
        <w:t>Kojitani et al. (2012)</w:t>
      </w:r>
      <w:r w:rsidR="009B196B" w:rsidRPr="0052274C">
        <w:rPr>
          <w:rFonts w:eastAsia="DengXian"/>
          <w:sz w:val="18"/>
          <w:szCs w:val="18"/>
          <w:lang w:eastAsia="zh-CN"/>
        </w:rPr>
        <w:fldChar w:fldCharType="end"/>
      </w:r>
      <w:r w:rsidR="00A85BD8" w:rsidRPr="0052274C">
        <w:rPr>
          <w:rFonts w:eastAsia="ＭＳ 明朝" w:hint="eastAsia"/>
          <w:sz w:val="18"/>
          <w:szCs w:val="18"/>
          <w:lang w:eastAsia="ja-JP"/>
        </w:rPr>
        <w:t>; red d</w:t>
      </w:r>
      <w:r w:rsidRPr="0052274C">
        <w:rPr>
          <w:rFonts w:eastAsiaTheme="minorEastAsia" w:hint="eastAsia"/>
          <w:sz w:val="18"/>
          <w:szCs w:val="18"/>
          <w:lang w:eastAsia="zh-CN"/>
        </w:rPr>
        <w:t>a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shed line: an expected boundary between </w:t>
      </w:r>
      <w:r w:rsidR="00A85BD8" w:rsidRPr="0052274C">
        <w:rPr>
          <w:rFonts w:eastAsia="DengXian"/>
          <w:sz w:val="18"/>
          <w:szCs w:val="18"/>
          <w:lang w:eastAsia="zh-CN"/>
        </w:rPr>
        <w:t>δ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+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Per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and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Cor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+ </w:t>
      </w:r>
      <w:r w:rsidR="006B200A" w:rsidRPr="0052274C">
        <w:rPr>
          <w:rFonts w:eastAsia="ＭＳ 明朝" w:hint="eastAsia"/>
          <w:sz w:val="18"/>
          <w:szCs w:val="18"/>
          <w:lang w:eastAsia="ja-JP"/>
        </w:rPr>
        <w:t>L</w:t>
      </w:r>
      <w:r w:rsidR="009B196B" w:rsidRPr="0052274C">
        <w:rPr>
          <w:rFonts w:eastAsia="DengXian"/>
          <w:sz w:val="18"/>
          <w:szCs w:val="18"/>
          <w:lang w:eastAsia="zh-CN"/>
        </w:rPr>
        <w:t>.</w:t>
      </w:r>
      <w:r w:rsidR="00A85BD8" w:rsidRPr="0052274C">
        <w:rPr>
          <w:rFonts w:eastAsia="ＭＳ 明朝" w:hint="eastAsia"/>
          <w:sz w:val="18"/>
          <w:szCs w:val="18"/>
          <w:lang w:eastAsia="ja-JP"/>
        </w:rPr>
        <w:t xml:space="preserve"> </w:t>
      </w:r>
    </w:p>
    <w:bookmarkEnd w:id="3"/>
    <w:p w14:paraId="6759AA16" w14:textId="77777777" w:rsidR="009B196B" w:rsidRPr="0052274C" w:rsidRDefault="009B196B" w:rsidP="009B196B">
      <w:pPr>
        <w:rPr>
          <w:rFonts w:ascii="Myriad Pro" w:eastAsia="DengXian" w:hAnsi="Myriad Pro"/>
          <w:sz w:val="22"/>
          <w:szCs w:val="22"/>
          <w:lang w:eastAsia="zh-CN"/>
        </w:rPr>
      </w:pPr>
      <w:r w:rsidRPr="0052274C">
        <w:rPr>
          <w:rFonts w:ascii="Myriad Pro" w:eastAsia="DengXian" w:hAnsi="Myriad Pro"/>
          <w:sz w:val="22"/>
          <w:szCs w:val="22"/>
          <w:lang w:eastAsia="zh-CN"/>
        </w:rPr>
        <w:br w:type="page"/>
      </w:r>
    </w:p>
    <w:p w14:paraId="13CF5606" w14:textId="77777777" w:rsidR="003F1A2E" w:rsidRPr="0052274C" w:rsidRDefault="003F1A2E" w:rsidP="003F1A2E">
      <w:pPr>
        <w:rPr>
          <w:rFonts w:ascii="Myriad Pro" w:eastAsiaTheme="minorEastAsia" w:hAnsi="Myriad Pro"/>
          <w:sz w:val="22"/>
          <w:szCs w:val="22"/>
          <w:lang w:eastAsia="zh-CN"/>
        </w:rPr>
      </w:pPr>
      <w:bookmarkStart w:id="4" w:name="_Hlk192614044"/>
      <w:r w:rsidRPr="0052274C">
        <w:rPr>
          <w:noProof/>
        </w:rPr>
        <w:lastRenderedPageBreak/>
        <w:drawing>
          <wp:inline distT="0" distB="0" distL="0" distR="0" wp14:anchorId="41E66DBC" wp14:editId="5420F40F">
            <wp:extent cx="5486400" cy="3419475"/>
            <wp:effectExtent l="0" t="0" r="0" b="9525"/>
            <wp:docPr id="8570631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2" b="29601"/>
                    <a:stretch/>
                  </pic:blipFill>
                  <pic:spPr bwMode="auto">
                    <a:xfrm>
                      <a:off x="0" y="0"/>
                      <a:ext cx="54864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3F122" w14:textId="7D3F600A" w:rsidR="003F1A2E" w:rsidRPr="0052274C" w:rsidRDefault="003F1A2E" w:rsidP="003F1A2E">
      <w:pPr>
        <w:pStyle w:val="SMHeading"/>
        <w:rPr>
          <w:b w:val="0"/>
          <w:sz w:val="18"/>
          <w:szCs w:val="18"/>
          <w:lang w:eastAsia="zh-CN"/>
        </w:rPr>
      </w:pPr>
      <w:r w:rsidRPr="0052274C">
        <w:rPr>
          <w:sz w:val="18"/>
          <w:szCs w:val="18"/>
        </w:rPr>
        <w:t>Fig</w:t>
      </w:r>
      <w:r w:rsidRPr="0052274C">
        <w:rPr>
          <w:rFonts w:hint="eastAsia"/>
          <w:sz w:val="18"/>
          <w:szCs w:val="18"/>
          <w:lang w:eastAsia="zh-CN"/>
        </w:rPr>
        <w:t>ure</w:t>
      </w:r>
      <w:r w:rsidRPr="0052274C">
        <w:rPr>
          <w:sz w:val="18"/>
          <w:szCs w:val="18"/>
        </w:rPr>
        <w:t xml:space="preserve"> S</w:t>
      </w:r>
      <w:r w:rsidRPr="0052274C">
        <w:rPr>
          <w:rFonts w:eastAsia="DengXian" w:hint="eastAsia"/>
          <w:sz w:val="18"/>
          <w:szCs w:val="18"/>
          <w:lang w:eastAsia="zh-CN"/>
        </w:rPr>
        <w:t>4</w:t>
      </w:r>
      <w:r w:rsidRPr="0052274C">
        <w:rPr>
          <w:sz w:val="18"/>
          <w:szCs w:val="18"/>
        </w:rPr>
        <w:t>.</w:t>
      </w:r>
      <w:r w:rsidRPr="0052274C">
        <w:rPr>
          <w:b w:val="0"/>
          <w:bCs w:val="0"/>
          <w:sz w:val="18"/>
          <w:szCs w:val="18"/>
        </w:rPr>
        <w:t xml:space="preserve"> </w:t>
      </w:r>
      <w:r w:rsidRPr="0052274C">
        <w:rPr>
          <w:rFonts w:hint="eastAsia"/>
          <w:b w:val="0"/>
          <w:bCs w:val="0"/>
          <w:sz w:val="18"/>
          <w:szCs w:val="18"/>
          <w:lang w:eastAsia="zh-CN"/>
        </w:rPr>
        <w:t xml:space="preserve">A representative FTIR spectrum of a single crystal synthesized at 1900 </w:t>
      </w:r>
      <w:r w:rsidRPr="0052274C">
        <w:rPr>
          <w:b w:val="0"/>
          <w:bCs w:val="0"/>
          <w:sz w:val="18"/>
          <w:szCs w:val="18"/>
          <w:lang w:eastAsia="zh-CN"/>
        </w:rPr>
        <w:t>°C</w:t>
      </w:r>
      <w:r w:rsidRPr="0052274C">
        <w:rPr>
          <w:rFonts w:hint="eastAsia"/>
          <w:b w:val="0"/>
          <w:bCs w:val="0"/>
          <w:sz w:val="18"/>
          <w:szCs w:val="18"/>
          <w:lang w:eastAsia="zh-CN"/>
        </w:rPr>
        <w:t xml:space="preserve"> as an </w:t>
      </w:r>
      <w:r w:rsidRPr="0052274C">
        <w:rPr>
          <w:b w:val="0"/>
          <w:bCs w:val="0"/>
          <w:sz w:val="18"/>
          <w:szCs w:val="18"/>
          <w:lang w:eastAsia="zh-CN"/>
        </w:rPr>
        <w:t>example</w:t>
      </w:r>
      <w:r w:rsidRPr="0052274C">
        <w:rPr>
          <w:rFonts w:hint="eastAsia"/>
          <w:b w:val="0"/>
          <w:bCs w:val="0"/>
          <w:sz w:val="18"/>
          <w:szCs w:val="18"/>
          <w:lang w:eastAsia="zh-CN"/>
        </w:rPr>
        <w:t xml:space="preserve"> of base</w:t>
      </w:r>
      <w:r w:rsidRPr="0052274C">
        <w:rPr>
          <w:rFonts w:hint="eastAsia"/>
          <w:b w:val="0"/>
          <w:sz w:val="18"/>
          <w:szCs w:val="18"/>
          <w:lang w:eastAsia="zh-CN"/>
        </w:rPr>
        <w:t xml:space="preserve">line subtraction process. </w:t>
      </w:r>
    </w:p>
    <w:bookmarkEnd w:id="4"/>
    <w:p w14:paraId="53FA0050" w14:textId="38EAD7BA" w:rsidR="003F1A2E" w:rsidRPr="0052274C" w:rsidRDefault="003F1A2E" w:rsidP="003F1A2E">
      <w:pPr>
        <w:overflowPunct/>
        <w:autoSpaceDE/>
        <w:autoSpaceDN/>
        <w:adjustRightInd/>
        <w:ind w:firstLine="0"/>
        <w:jc w:val="left"/>
        <w:textAlignment w:val="auto"/>
        <w:rPr>
          <w:rFonts w:ascii="Myriad Pro" w:eastAsia="DengXian" w:hAnsi="Myriad Pro"/>
          <w:sz w:val="22"/>
          <w:szCs w:val="22"/>
          <w:lang w:eastAsia="zh-CN"/>
        </w:rPr>
      </w:pPr>
      <w:r w:rsidRPr="0052274C">
        <w:rPr>
          <w:rFonts w:ascii="Myriad Pro" w:eastAsia="DengXian" w:hAnsi="Myriad Pro"/>
          <w:sz w:val="22"/>
          <w:szCs w:val="22"/>
          <w:lang w:eastAsia="zh-CN"/>
        </w:rPr>
        <w:br w:type="page"/>
      </w:r>
    </w:p>
    <w:p w14:paraId="75DF0473" w14:textId="77777777" w:rsidR="009B196B" w:rsidRPr="0052274C" w:rsidRDefault="009B196B" w:rsidP="009B196B">
      <w:pPr>
        <w:rPr>
          <w:rFonts w:ascii="Myriad Pro" w:hAnsi="Myriad Pro"/>
          <w:lang w:eastAsia="zh-CN"/>
        </w:rPr>
      </w:pPr>
      <w:r w:rsidRPr="0052274C">
        <w:rPr>
          <w:noProof/>
        </w:rPr>
        <w:lastRenderedPageBreak/>
        <w:drawing>
          <wp:inline distT="0" distB="0" distL="0" distR="0" wp14:anchorId="2AC7C11B" wp14:editId="4C47E054">
            <wp:extent cx="5486313" cy="2406770"/>
            <wp:effectExtent l="0" t="0" r="635" b="0"/>
            <wp:docPr id="13802488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3" b="37083"/>
                    <a:stretch/>
                  </pic:blipFill>
                  <pic:spPr bwMode="auto">
                    <a:xfrm>
                      <a:off x="0" y="0"/>
                      <a:ext cx="5486400" cy="24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AB6A7" w14:textId="55CDF36C" w:rsidR="009B196B" w:rsidRPr="0052274C" w:rsidRDefault="009B196B" w:rsidP="009B196B">
      <w:pPr>
        <w:pStyle w:val="FigureorTableCaption"/>
        <w:rPr>
          <w:rFonts w:eastAsia="DengXian"/>
          <w:sz w:val="18"/>
          <w:szCs w:val="18"/>
          <w:lang w:eastAsia="zh-CN"/>
        </w:rPr>
      </w:pPr>
      <w:r w:rsidRPr="0052274C">
        <w:rPr>
          <w:b/>
          <w:sz w:val="18"/>
          <w:szCs w:val="18"/>
        </w:rPr>
        <w:t>Fig</w:t>
      </w:r>
      <w:r w:rsidR="001579C8" w:rsidRPr="0052274C">
        <w:rPr>
          <w:rFonts w:eastAsiaTheme="minorEastAsia" w:hint="eastAsia"/>
          <w:b/>
          <w:sz w:val="18"/>
          <w:szCs w:val="18"/>
          <w:lang w:eastAsia="zh-CN"/>
        </w:rPr>
        <w:t>ure</w:t>
      </w:r>
      <w:r w:rsidRPr="0052274C">
        <w:rPr>
          <w:b/>
          <w:sz w:val="18"/>
          <w:szCs w:val="18"/>
        </w:rPr>
        <w:t xml:space="preserve"> </w:t>
      </w:r>
      <w:r w:rsidRPr="0052274C">
        <w:rPr>
          <w:rFonts w:eastAsia="DengXian"/>
          <w:b/>
          <w:sz w:val="18"/>
          <w:szCs w:val="18"/>
          <w:lang w:eastAsia="zh-CN"/>
        </w:rPr>
        <w:t>S</w:t>
      </w:r>
      <w:r w:rsidR="003F1A2E" w:rsidRPr="0052274C">
        <w:rPr>
          <w:rFonts w:eastAsia="DengXian" w:hint="eastAsia"/>
          <w:b/>
          <w:sz w:val="18"/>
          <w:szCs w:val="18"/>
          <w:lang w:eastAsia="zh-CN"/>
        </w:rPr>
        <w:t>5</w:t>
      </w:r>
      <w:r w:rsidRPr="0052274C">
        <w:rPr>
          <w:sz w:val="18"/>
          <w:szCs w:val="18"/>
        </w:rPr>
        <w:t>. Representative unpolarized FTIR spectra of MgAl</w:t>
      </w:r>
      <w:r w:rsidRPr="0052274C">
        <w:rPr>
          <w:sz w:val="18"/>
          <w:szCs w:val="18"/>
          <w:vertAlign w:val="subscript"/>
        </w:rPr>
        <w:t>2</w:t>
      </w:r>
      <w:r w:rsidRPr="0052274C">
        <w:rPr>
          <w:sz w:val="18"/>
          <w:szCs w:val="18"/>
        </w:rPr>
        <w:t>O</w:t>
      </w:r>
      <w:r w:rsidRPr="0052274C">
        <w:rPr>
          <w:sz w:val="18"/>
          <w:szCs w:val="18"/>
          <w:vertAlign w:val="subscript"/>
        </w:rPr>
        <w:t>4</w:t>
      </w:r>
      <w:r w:rsidRPr="0052274C">
        <w:rPr>
          <w:sz w:val="18"/>
          <w:szCs w:val="18"/>
        </w:rPr>
        <w:t xml:space="preserve"> CF phase synthesized at 2</w:t>
      </w:r>
      <w:r w:rsidRPr="0052274C">
        <w:rPr>
          <w:rFonts w:eastAsia="SimSun"/>
          <w:sz w:val="18"/>
          <w:szCs w:val="18"/>
          <w:lang w:eastAsia="zh-CN"/>
        </w:rPr>
        <w:t>6</w:t>
      </w:r>
      <w:r w:rsidRPr="0052274C">
        <w:rPr>
          <w:sz w:val="18"/>
          <w:szCs w:val="18"/>
        </w:rPr>
        <w:t xml:space="preserve"> GPa and 1500-1900 </w:t>
      </w:r>
      <w:r w:rsidRPr="0052274C">
        <w:rPr>
          <w:rFonts w:eastAsia="SimSun"/>
          <w:sz w:val="18"/>
          <w:szCs w:val="18"/>
          <w:lang w:eastAsia="zh-CN"/>
        </w:rPr>
        <w:t>°C</w:t>
      </w:r>
      <w:r w:rsidRPr="0052274C">
        <w:rPr>
          <w:sz w:val="18"/>
          <w:szCs w:val="18"/>
        </w:rPr>
        <w:t xml:space="preserve">. (a) 1500 </w:t>
      </w:r>
      <w:r w:rsidRPr="0052274C">
        <w:rPr>
          <w:rFonts w:eastAsia="SimSun"/>
          <w:sz w:val="18"/>
          <w:szCs w:val="18"/>
          <w:lang w:eastAsia="zh-CN"/>
        </w:rPr>
        <w:t>°C</w:t>
      </w:r>
      <w:r w:rsidRPr="0052274C">
        <w:rPr>
          <w:sz w:val="18"/>
          <w:szCs w:val="18"/>
        </w:rPr>
        <w:t xml:space="preserve">; (b) 1700 </w:t>
      </w:r>
      <w:r w:rsidRPr="0052274C">
        <w:rPr>
          <w:rFonts w:eastAsia="SimSun"/>
          <w:sz w:val="18"/>
          <w:szCs w:val="18"/>
          <w:lang w:eastAsia="zh-CN"/>
        </w:rPr>
        <w:t>°C</w:t>
      </w:r>
      <w:r w:rsidRPr="0052274C">
        <w:rPr>
          <w:sz w:val="18"/>
          <w:szCs w:val="18"/>
        </w:rPr>
        <w:t xml:space="preserve">; (c) 1900 </w:t>
      </w:r>
      <w:r w:rsidRPr="0052274C">
        <w:rPr>
          <w:rFonts w:eastAsia="SimSun"/>
          <w:sz w:val="18"/>
          <w:szCs w:val="18"/>
          <w:lang w:eastAsia="zh-CN"/>
        </w:rPr>
        <w:t xml:space="preserve">°C. </w:t>
      </w:r>
      <w:r w:rsidRPr="0052274C">
        <w:rPr>
          <w:sz w:val="18"/>
          <w:szCs w:val="18"/>
        </w:rPr>
        <w:t xml:space="preserve">Each spectrum represents a different single crystal. The baseline has been </w:t>
      </w:r>
      <w:proofErr w:type="gramStart"/>
      <w:r w:rsidRPr="0052274C">
        <w:rPr>
          <w:sz w:val="18"/>
          <w:szCs w:val="18"/>
        </w:rPr>
        <w:t>subtracted</w:t>
      </w:r>
      <w:proofErr w:type="gramEnd"/>
      <w:r w:rsidRPr="0052274C">
        <w:rPr>
          <w:sz w:val="18"/>
          <w:szCs w:val="18"/>
        </w:rPr>
        <w:t xml:space="preserve"> and the spectra are normalized to the same thickness.</w:t>
      </w:r>
    </w:p>
    <w:p w14:paraId="20FDD659" w14:textId="77777777" w:rsidR="009B196B" w:rsidRPr="0052274C" w:rsidRDefault="009B196B" w:rsidP="009B196B">
      <w:pPr>
        <w:rPr>
          <w:rFonts w:ascii="Myriad Pro" w:eastAsiaTheme="minorEastAsia" w:hAnsi="Myriad Pro"/>
          <w:sz w:val="22"/>
          <w:szCs w:val="22"/>
          <w:lang w:eastAsia="zh-CN"/>
        </w:rPr>
      </w:pPr>
      <w:r w:rsidRPr="0052274C">
        <w:rPr>
          <w:rFonts w:ascii="Myriad Pro" w:hAnsi="Myriad Pro"/>
          <w:sz w:val="22"/>
          <w:szCs w:val="22"/>
          <w:lang w:eastAsia="zh-CN"/>
        </w:rPr>
        <w:br w:type="page"/>
      </w:r>
    </w:p>
    <w:p w14:paraId="05BFA029" w14:textId="77777777" w:rsidR="001854F3" w:rsidRPr="0052274C" w:rsidRDefault="001854F3" w:rsidP="00B05A0C">
      <w:pPr>
        <w:ind w:firstLine="0"/>
        <w:rPr>
          <w:rFonts w:ascii="Myriad Pro" w:eastAsiaTheme="minorEastAsia" w:hAnsi="Myriad Pro"/>
          <w:sz w:val="22"/>
          <w:szCs w:val="22"/>
          <w:lang w:eastAsia="zh-CN"/>
        </w:rPr>
      </w:pPr>
    </w:p>
    <w:p w14:paraId="4514D838" w14:textId="77777777" w:rsidR="009B196B" w:rsidRPr="0052274C" w:rsidRDefault="009B196B" w:rsidP="009B196B">
      <w:pPr>
        <w:pStyle w:val="SMcaption"/>
        <w:rPr>
          <w:rFonts w:ascii="Myriad Pro" w:hAnsi="Myriad Pro"/>
          <w:sz w:val="22"/>
          <w:szCs w:val="22"/>
          <w:lang w:eastAsia="zh-CN"/>
        </w:rPr>
      </w:pPr>
      <w:r w:rsidRPr="0052274C">
        <w:rPr>
          <w:noProof/>
        </w:rPr>
        <w:drawing>
          <wp:inline distT="0" distB="0" distL="0" distR="0" wp14:anchorId="7C75E734" wp14:editId="5233BD49">
            <wp:extent cx="4822190" cy="5175885"/>
            <wp:effectExtent l="0" t="0" r="0" b="5715"/>
            <wp:docPr id="20964922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A58C" w14:textId="16DDA59D" w:rsidR="009B196B" w:rsidRPr="0052274C" w:rsidRDefault="009B196B" w:rsidP="009B196B">
      <w:pPr>
        <w:pStyle w:val="SMHeading"/>
        <w:rPr>
          <w:sz w:val="18"/>
          <w:szCs w:val="18"/>
        </w:rPr>
      </w:pPr>
      <w:r w:rsidRPr="0052274C">
        <w:rPr>
          <w:sz w:val="18"/>
          <w:szCs w:val="18"/>
        </w:rPr>
        <w:t>Fig</w:t>
      </w:r>
      <w:r w:rsidR="001579C8" w:rsidRPr="0052274C">
        <w:rPr>
          <w:rFonts w:hint="eastAsia"/>
          <w:sz w:val="18"/>
          <w:szCs w:val="18"/>
          <w:lang w:eastAsia="zh-CN"/>
        </w:rPr>
        <w:t>ure</w:t>
      </w:r>
      <w:r w:rsidRPr="0052274C">
        <w:rPr>
          <w:sz w:val="18"/>
          <w:szCs w:val="18"/>
        </w:rPr>
        <w:t xml:space="preserve"> S</w:t>
      </w:r>
      <w:r w:rsidR="001854F3" w:rsidRPr="0052274C">
        <w:rPr>
          <w:rFonts w:eastAsia="DengXian" w:hint="eastAsia"/>
          <w:sz w:val="18"/>
          <w:szCs w:val="18"/>
          <w:lang w:eastAsia="zh-CN"/>
        </w:rPr>
        <w:t>6</w:t>
      </w:r>
      <w:r w:rsidRPr="0052274C">
        <w:rPr>
          <w:sz w:val="18"/>
          <w:szCs w:val="18"/>
        </w:rPr>
        <w:t xml:space="preserve">. </w:t>
      </w:r>
      <w:r w:rsidRPr="0052274C">
        <w:rPr>
          <w:b w:val="0"/>
          <w:sz w:val="18"/>
          <w:szCs w:val="18"/>
        </w:rPr>
        <w:t>Unpolarized FTIR spectra of different areas within a MgAl</w:t>
      </w:r>
      <w:r w:rsidRPr="0052274C">
        <w:rPr>
          <w:b w:val="0"/>
          <w:sz w:val="18"/>
          <w:szCs w:val="18"/>
          <w:vertAlign w:val="subscript"/>
        </w:rPr>
        <w:t>2</w:t>
      </w:r>
      <w:r w:rsidRPr="0052274C">
        <w:rPr>
          <w:b w:val="0"/>
          <w:sz w:val="18"/>
          <w:szCs w:val="18"/>
        </w:rPr>
        <w:t>O</w:t>
      </w:r>
      <w:r w:rsidRPr="0052274C">
        <w:rPr>
          <w:b w:val="0"/>
          <w:sz w:val="18"/>
          <w:szCs w:val="18"/>
          <w:vertAlign w:val="subscript"/>
        </w:rPr>
        <w:t>4</w:t>
      </w:r>
      <w:r w:rsidRPr="0052274C">
        <w:rPr>
          <w:b w:val="0"/>
          <w:sz w:val="18"/>
          <w:szCs w:val="18"/>
        </w:rPr>
        <w:t xml:space="preserve"> CF phase single crystal synthesized at 26 GPa and 1900 °C. The baseline has been subtracted for each spectrum.</w:t>
      </w:r>
      <w:r w:rsidRPr="0052274C">
        <w:rPr>
          <w:sz w:val="18"/>
          <w:szCs w:val="18"/>
        </w:rPr>
        <w:t xml:space="preserve"> </w:t>
      </w:r>
    </w:p>
    <w:p w14:paraId="5F56D774" w14:textId="77777777" w:rsidR="009B196B" w:rsidRPr="0052274C" w:rsidRDefault="009B196B" w:rsidP="009B196B">
      <w:pPr>
        <w:rPr>
          <w:rFonts w:asciiTheme="minorHAnsi" w:hAnsiTheme="minorHAnsi" w:cstheme="minorHAnsi"/>
          <w:lang w:eastAsia="zh-CN"/>
        </w:rPr>
      </w:pPr>
      <w:r w:rsidRPr="0052274C">
        <w:rPr>
          <w:rFonts w:asciiTheme="minorHAnsi" w:hAnsiTheme="minorHAnsi" w:cstheme="minorHAnsi"/>
          <w:lang w:eastAsia="zh-CN"/>
        </w:rPr>
        <w:br w:type="page"/>
      </w:r>
    </w:p>
    <w:p w14:paraId="2194770D" w14:textId="77777777" w:rsidR="009B196B" w:rsidRPr="0052274C" w:rsidRDefault="009B196B" w:rsidP="009B196B">
      <w:pPr>
        <w:rPr>
          <w:rFonts w:asciiTheme="minorHAnsi" w:hAnsiTheme="minorHAnsi" w:cstheme="minorHAnsi"/>
          <w:lang w:eastAsia="zh-CN"/>
        </w:rPr>
      </w:pPr>
      <w:r w:rsidRPr="0052274C">
        <w:rPr>
          <w:noProof/>
        </w:rPr>
        <w:lastRenderedPageBreak/>
        <w:drawing>
          <wp:inline distT="0" distB="0" distL="0" distR="0" wp14:anchorId="25F17C0D" wp14:editId="3C30D318">
            <wp:extent cx="4972929" cy="3715373"/>
            <wp:effectExtent l="0" t="0" r="0" b="0"/>
            <wp:docPr id="19635026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0" t="30557" r="18951" b="37252"/>
                    <a:stretch/>
                  </pic:blipFill>
                  <pic:spPr bwMode="auto">
                    <a:xfrm>
                      <a:off x="0" y="0"/>
                      <a:ext cx="4991799" cy="37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7F581" w14:textId="0A442C30" w:rsidR="009B196B" w:rsidRPr="0052274C" w:rsidRDefault="009B196B" w:rsidP="009B196B">
      <w:pPr>
        <w:pStyle w:val="SMHeading"/>
        <w:ind w:left="181" w:hangingChars="100" w:hanging="181"/>
        <w:rPr>
          <w:sz w:val="18"/>
          <w:szCs w:val="18"/>
        </w:rPr>
      </w:pPr>
      <w:r w:rsidRPr="0052274C">
        <w:rPr>
          <w:sz w:val="18"/>
          <w:szCs w:val="18"/>
        </w:rPr>
        <w:t>Figure S</w:t>
      </w:r>
      <w:r w:rsidR="001854F3" w:rsidRPr="0052274C">
        <w:rPr>
          <w:rFonts w:eastAsiaTheme="minorEastAsia" w:hint="eastAsia"/>
          <w:sz w:val="18"/>
          <w:szCs w:val="18"/>
          <w:lang w:eastAsia="zh-CN"/>
        </w:rPr>
        <w:t>7</w:t>
      </w:r>
      <w:r w:rsidRPr="0052274C">
        <w:rPr>
          <w:sz w:val="18"/>
          <w:szCs w:val="18"/>
        </w:rPr>
        <w:t xml:space="preserve">. </w:t>
      </w:r>
      <w:r w:rsidRPr="0052274C">
        <w:rPr>
          <w:rFonts w:eastAsiaTheme="minorEastAsia"/>
          <w:b w:val="0"/>
          <w:bCs w:val="0"/>
          <w:sz w:val="18"/>
          <w:szCs w:val="18"/>
          <w:lang w:eastAsia="ja-JP"/>
        </w:rPr>
        <w:t xml:space="preserve">A </w:t>
      </w:r>
      <w:r w:rsidRPr="0052274C">
        <w:rPr>
          <w:rFonts w:eastAsiaTheme="minorEastAsia"/>
          <w:b w:val="0"/>
          <w:sz w:val="18"/>
          <w:szCs w:val="18"/>
          <w:lang w:eastAsia="ja-JP"/>
        </w:rPr>
        <w:t>r</w:t>
      </w:r>
      <w:r w:rsidRPr="0052274C">
        <w:rPr>
          <w:b w:val="0"/>
          <w:sz w:val="18"/>
          <w:szCs w:val="18"/>
        </w:rPr>
        <w:t>epresentative unpolarized FTIR spectr</w:t>
      </w:r>
      <w:r w:rsidRPr="0052274C">
        <w:rPr>
          <w:rFonts w:eastAsiaTheme="minorEastAsia"/>
          <w:b w:val="0"/>
          <w:sz w:val="18"/>
          <w:szCs w:val="18"/>
          <w:lang w:eastAsia="ja-JP"/>
        </w:rPr>
        <w:t>um</w:t>
      </w:r>
      <w:r w:rsidRPr="0052274C">
        <w:rPr>
          <w:b w:val="0"/>
          <w:sz w:val="18"/>
          <w:szCs w:val="18"/>
        </w:rPr>
        <w:t xml:space="preserve"> of </w:t>
      </w:r>
      <w:r w:rsidRPr="0052274C">
        <w:rPr>
          <w:b w:val="0"/>
          <w:sz w:val="18"/>
          <w:szCs w:val="18"/>
          <w:lang w:eastAsia="zh-CN"/>
        </w:rPr>
        <w:t>corundum</w:t>
      </w:r>
      <w:r w:rsidRPr="0052274C">
        <w:rPr>
          <w:b w:val="0"/>
          <w:sz w:val="18"/>
          <w:szCs w:val="18"/>
        </w:rPr>
        <w:t xml:space="preserve"> single crystal </w:t>
      </w:r>
      <w:r w:rsidRPr="0052274C">
        <w:rPr>
          <w:b w:val="0"/>
          <w:sz w:val="18"/>
          <w:szCs w:val="18"/>
          <w:lang w:eastAsia="zh-CN"/>
        </w:rPr>
        <w:t xml:space="preserve">from recovered product </w:t>
      </w:r>
      <w:r w:rsidRPr="0052274C">
        <w:rPr>
          <w:b w:val="0"/>
          <w:sz w:val="18"/>
          <w:szCs w:val="18"/>
        </w:rPr>
        <w:t>synthesized at 26 GPa and 1</w:t>
      </w:r>
      <w:r w:rsidRPr="0052274C">
        <w:rPr>
          <w:b w:val="0"/>
          <w:sz w:val="18"/>
          <w:szCs w:val="18"/>
          <w:lang w:eastAsia="zh-CN"/>
        </w:rPr>
        <w:t>7</w:t>
      </w:r>
      <w:r w:rsidRPr="0052274C">
        <w:rPr>
          <w:b w:val="0"/>
          <w:sz w:val="18"/>
          <w:szCs w:val="18"/>
        </w:rPr>
        <w:t>00 °C. The baseline has been subtracted.</w:t>
      </w:r>
      <w:r w:rsidRPr="0052274C">
        <w:rPr>
          <w:sz w:val="18"/>
          <w:szCs w:val="18"/>
        </w:rPr>
        <w:t xml:space="preserve"> </w:t>
      </w:r>
    </w:p>
    <w:p w14:paraId="61823026" w14:textId="77777777" w:rsidR="009B196B" w:rsidRPr="0052274C" w:rsidRDefault="009B196B" w:rsidP="009B196B">
      <w:pPr>
        <w:rPr>
          <w:rFonts w:ascii="Myriad Pro" w:hAnsi="Myriad Pro"/>
          <w:b/>
          <w:bCs/>
          <w:kern w:val="32"/>
          <w:sz w:val="22"/>
          <w:szCs w:val="22"/>
        </w:rPr>
      </w:pPr>
      <w:r w:rsidRPr="0052274C">
        <w:rPr>
          <w:rFonts w:ascii="Myriad Pro" w:hAnsi="Myriad Pro"/>
          <w:sz w:val="22"/>
          <w:szCs w:val="22"/>
        </w:rPr>
        <w:br w:type="page"/>
      </w:r>
    </w:p>
    <w:p w14:paraId="5A7E1D49" w14:textId="77777777" w:rsidR="009B196B" w:rsidRPr="0052274C" w:rsidRDefault="009B196B" w:rsidP="009B196B">
      <w:pPr>
        <w:rPr>
          <w:rFonts w:asciiTheme="minorHAnsi" w:hAnsiTheme="minorHAnsi" w:cstheme="minorHAnsi"/>
          <w:lang w:eastAsia="zh-CN"/>
        </w:rPr>
        <w:sectPr w:rsidR="009B196B" w:rsidRPr="0052274C" w:rsidSect="009B196B">
          <w:headerReference w:type="default" r:id="rId16"/>
          <w:footerReference w:type="default" r:id="rId17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889"/>
        <w:gridCol w:w="946"/>
        <w:gridCol w:w="705"/>
        <w:gridCol w:w="863"/>
        <w:gridCol w:w="1267"/>
        <w:gridCol w:w="1306"/>
        <w:gridCol w:w="1218"/>
        <w:gridCol w:w="1283"/>
        <w:gridCol w:w="1148"/>
        <w:gridCol w:w="1148"/>
        <w:gridCol w:w="1148"/>
      </w:tblGrid>
      <w:tr w:rsidR="00171E7C" w:rsidRPr="0052274C" w14:paraId="64D5DD7A" w14:textId="77777777" w:rsidTr="00171E7C"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6608C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lastRenderedPageBreak/>
              <w:t>Run No.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AB5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T (</w:t>
            </w:r>
            <w:r w:rsidRPr="0052274C">
              <w:rPr>
                <w:sz w:val="18"/>
                <w:szCs w:val="18"/>
              </w:rPr>
              <w:t>°</w:t>
            </w:r>
            <w:r w:rsidRPr="0052274C">
              <w:rPr>
                <w:rFonts w:eastAsiaTheme="minorEastAsia"/>
                <w:sz w:val="18"/>
                <w:szCs w:val="18"/>
              </w:rPr>
              <w:t>C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3B8D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 (GPa)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E01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SM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C71C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Phase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4B0B5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Mg</w:t>
            </w:r>
            <w:r w:rsidRPr="0052274C">
              <w:rPr>
                <w:rFonts w:eastAsia="DengXian"/>
                <w:sz w:val="18"/>
                <w:szCs w:val="18"/>
              </w:rPr>
              <w:t>O (wt%)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C076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Al</w:t>
            </w:r>
            <w:r w:rsidRPr="0052274C">
              <w:rPr>
                <w:rFonts w:eastAsia="DengXian"/>
                <w:sz w:val="18"/>
                <w:szCs w:val="18"/>
                <w:vertAlign w:val="subscript"/>
              </w:rPr>
              <w:t>2</w:t>
            </w:r>
            <w:r w:rsidRPr="0052274C">
              <w:rPr>
                <w:rFonts w:eastAsia="DengXian"/>
                <w:sz w:val="18"/>
                <w:szCs w:val="18"/>
              </w:rPr>
              <w:t>O</w:t>
            </w:r>
            <w:r w:rsidRPr="0052274C">
              <w:rPr>
                <w:rFonts w:eastAsia="DengXian"/>
                <w:sz w:val="18"/>
                <w:szCs w:val="18"/>
                <w:vertAlign w:val="subscript"/>
              </w:rPr>
              <w:t>3</w:t>
            </w:r>
            <w:r w:rsidRPr="0052274C">
              <w:rPr>
                <w:rFonts w:eastAsia="DengXian"/>
                <w:sz w:val="18"/>
                <w:szCs w:val="18"/>
              </w:rPr>
              <w:t xml:space="preserve"> (wt%)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4A7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Si</w:t>
            </w:r>
            <w:r w:rsidRPr="0052274C">
              <w:rPr>
                <w:rFonts w:eastAsia="DengXian"/>
                <w:sz w:val="18"/>
                <w:szCs w:val="18"/>
              </w:rPr>
              <w:t>O</w:t>
            </w:r>
            <w:r w:rsidRPr="0052274C">
              <w:rPr>
                <w:rFonts w:eastAsia="DengXian"/>
                <w:sz w:val="18"/>
                <w:szCs w:val="18"/>
                <w:vertAlign w:val="subscript"/>
              </w:rPr>
              <w:t>2</w:t>
            </w:r>
            <w:r w:rsidRPr="0052274C">
              <w:rPr>
                <w:rFonts w:eastAsia="DengXian"/>
                <w:sz w:val="18"/>
                <w:szCs w:val="18"/>
              </w:rPr>
              <w:t xml:space="preserve"> (wt%)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A62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 xml:space="preserve">Total </w:t>
            </w:r>
            <w:r w:rsidRPr="0052274C">
              <w:rPr>
                <w:rFonts w:eastAsia="DengXian"/>
                <w:sz w:val="18"/>
                <w:szCs w:val="18"/>
              </w:rPr>
              <w:t>(wt%)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50D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Mg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B2DC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Al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878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Si</w:t>
            </w:r>
          </w:p>
        </w:tc>
      </w:tr>
      <w:tr w:rsidR="00171E7C" w:rsidRPr="0052274C" w14:paraId="7136CA19" w14:textId="77777777" w:rsidTr="00171E7C"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14:paraId="7B9E6EE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1k3791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14:paraId="08118F1B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1700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24ABA39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14:paraId="67B0058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66D15A9E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CF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088E574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29.3(2)</w: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57B756F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71.4(4)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2F9064E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0.3(1)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3589EF7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101.0(5)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07B48BF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1.0</w:t>
            </w:r>
            <w:r w:rsidRPr="0052274C">
              <w:rPr>
                <w:rFonts w:eastAsia="DengXian"/>
                <w:sz w:val="18"/>
                <w:szCs w:val="18"/>
              </w:rPr>
              <w:t>25</w:t>
            </w:r>
            <w:r w:rsidRPr="0052274C">
              <w:rPr>
                <w:sz w:val="18"/>
                <w:szCs w:val="18"/>
              </w:rPr>
              <w:t>(7)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346A2D2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1.9</w:t>
            </w:r>
            <w:r w:rsidRPr="0052274C">
              <w:rPr>
                <w:rFonts w:eastAsia="DengXian"/>
                <w:sz w:val="18"/>
                <w:szCs w:val="18"/>
              </w:rPr>
              <w:t>72</w:t>
            </w:r>
            <w:r w:rsidRPr="0052274C">
              <w:rPr>
                <w:sz w:val="18"/>
                <w:szCs w:val="18"/>
              </w:rPr>
              <w:t>(4)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6852909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0.0</w:t>
            </w:r>
            <w:r w:rsidRPr="0052274C">
              <w:rPr>
                <w:rFonts w:eastAsia="DengXian"/>
                <w:sz w:val="18"/>
                <w:szCs w:val="18"/>
              </w:rPr>
              <w:t>07(2)</w:t>
            </w:r>
          </w:p>
        </w:tc>
      </w:tr>
      <w:tr w:rsidR="00171E7C" w:rsidRPr="0052274C" w14:paraId="414D2A09" w14:textId="77777777" w:rsidTr="00171E7C">
        <w:tc>
          <w:tcPr>
            <w:tcW w:w="401" w:type="pct"/>
            <w:vAlign w:val="center"/>
          </w:tcPr>
          <w:p w14:paraId="5DF4175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82F708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EFD507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670512F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48B6565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161C218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0.85(4)</w:t>
            </w:r>
          </w:p>
        </w:tc>
        <w:tc>
          <w:tcPr>
            <w:tcW w:w="504" w:type="pct"/>
            <w:vAlign w:val="center"/>
          </w:tcPr>
          <w:p w14:paraId="503FEA0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98.3(2)</w:t>
            </w:r>
          </w:p>
        </w:tc>
        <w:tc>
          <w:tcPr>
            <w:tcW w:w="470" w:type="pct"/>
            <w:vAlign w:val="center"/>
          </w:tcPr>
          <w:p w14:paraId="3F02C7A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0.13(9)</w:t>
            </w:r>
          </w:p>
        </w:tc>
        <w:tc>
          <w:tcPr>
            <w:tcW w:w="495" w:type="pct"/>
            <w:vAlign w:val="center"/>
          </w:tcPr>
          <w:p w14:paraId="2DAAFDF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99.3(2)</w:t>
            </w:r>
          </w:p>
        </w:tc>
        <w:tc>
          <w:tcPr>
            <w:tcW w:w="443" w:type="pct"/>
            <w:vAlign w:val="center"/>
          </w:tcPr>
          <w:p w14:paraId="13DEF1C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0.021(1)</w:t>
            </w:r>
          </w:p>
        </w:tc>
        <w:tc>
          <w:tcPr>
            <w:tcW w:w="443" w:type="pct"/>
            <w:vAlign w:val="center"/>
          </w:tcPr>
          <w:p w14:paraId="6AED7C4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1.982(2)</w:t>
            </w:r>
          </w:p>
        </w:tc>
        <w:tc>
          <w:tcPr>
            <w:tcW w:w="443" w:type="pct"/>
            <w:vAlign w:val="center"/>
          </w:tcPr>
          <w:p w14:paraId="33C6E4E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0.002(2)</w:t>
            </w:r>
          </w:p>
        </w:tc>
      </w:tr>
      <w:tr w:rsidR="00171E7C" w:rsidRPr="0052274C" w14:paraId="4A054F4E" w14:textId="77777777" w:rsidTr="00171E7C">
        <w:tc>
          <w:tcPr>
            <w:tcW w:w="401" w:type="pct"/>
            <w:vAlign w:val="center"/>
          </w:tcPr>
          <w:p w14:paraId="48526B8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CF3956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7B739D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B334B3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59D87F5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61997BE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97.6(13)</w:t>
            </w:r>
          </w:p>
        </w:tc>
        <w:tc>
          <w:tcPr>
            <w:tcW w:w="504" w:type="pct"/>
            <w:vAlign w:val="center"/>
          </w:tcPr>
          <w:p w14:paraId="5833243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2.6(11)</w:t>
            </w:r>
          </w:p>
        </w:tc>
        <w:tc>
          <w:tcPr>
            <w:tcW w:w="470" w:type="pct"/>
            <w:vAlign w:val="center"/>
          </w:tcPr>
          <w:p w14:paraId="3D00F68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0.10(1)</w:t>
            </w:r>
          </w:p>
        </w:tc>
        <w:tc>
          <w:tcPr>
            <w:tcW w:w="495" w:type="pct"/>
            <w:vAlign w:val="center"/>
          </w:tcPr>
          <w:p w14:paraId="1F37E67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100.3(7)</w:t>
            </w:r>
          </w:p>
        </w:tc>
        <w:tc>
          <w:tcPr>
            <w:tcW w:w="443" w:type="pct"/>
            <w:vAlign w:val="center"/>
          </w:tcPr>
          <w:p w14:paraId="3E92668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0.97(1)</w:t>
            </w:r>
          </w:p>
        </w:tc>
        <w:tc>
          <w:tcPr>
            <w:tcW w:w="443" w:type="pct"/>
            <w:vAlign w:val="center"/>
          </w:tcPr>
          <w:p w14:paraId="11746BC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0.02(1)</w:t>
            </w:r>
          </w:p>
        </w:tc>
        <w:tc>
          <w:tcPr>
            <w:tcW w:w="443" w:type="pct"/>
            <w:vAlign w:val="center"/>
          </w:tcPr>
          <w:p w14:paraId="3A57EBF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0.0006(1)</w:t>
            </w:r>
          </w:p>
        </w:tc>
      </w:tr>
      <w:tr w:rsidR="00171E7C" w:rsidRPr="0052274C" w14:paraId="60FD3AA5" w14:textId="77777777" w:rsidTr="00171E7C">
        <w:tc>
          <w:tcPr>
            <w:tcW w:w="401" w:type="pct"/>
            <w:vAlign w:val="center"/>
          </w:tcPr>
          <w:p w14:paraId="48C0493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3C6843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1CA669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CCF062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D2ACDD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L</w:t>
            </w:r>
          </w:p>
        </w:tc>
        <w:tc>
          <w:tcPr>
            <w:tcW w:w="489" w:type="pct"/>
            <w:vAlign w:val="center"/>
          </w:tcPr>
          <w:p w14:paraId="6E27B79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31.3(16)</w:t>
            </w:r>
          </w:p>
        </w:tc>
        <w:tc>
          <w:tcPr>
            <w:tcW w:w="504" w:type="pct"/>
            <w:vAlign w:val="center"/>
          </w:tcPr>
          <w:p w14:paraId="04BB6A9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14.1(7)</w:t>
            </w:r>
          </w:p>
        </w:tc>
        <w:tc>
          <w:tcPr>
            <w:tcW w:w="470" w:type="pct"/>
            <w:vAlign w:val="center"/>
          </w:tcPr>
          <w:p w14:paraId="24F4B5A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0.42(7)</w:t>
            </w:r>
          </w:p>
        </w:tc>
        <w:tc>
          <w:tcPr>
            <w:tcW w:w="495" w:type="pct"/>
            <w:vAlign w:val="center"/>
          </w:tcPr>
          <w:p w14:paraId="5ECC3E4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45.9(14)</w:t>
            </w:r>
          </w:p>
        </w:tc>
        <w:tc>
          <w:tcPr>
            <w:tcW w:w="443" w:type="pct"/>
            <w:vAlign w:val="center"/>
          </w:tcPr>
          <w:p w14:paraId="5C7E3AD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71A4B03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5608DA7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71E7C" w:rsidRPr="0052274C" w14:paraId="3E651CF1" w14:textId="77777777" w:rsidTr="00171E7C">
        <w:tc>
          <w:tcPr>
            <w:tcW w:w="401" w:type="pct"/>
            <w:vAlign w:val="center"/>
          </w:tcPr>
          <w:p w14:paraId="6DBFBBC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F94D54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3BC7FAC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1EBD43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</w:t>
            </w:r>
          </w:p>
        </w:tc>
        <w:tc>
          <w:tcPr>
            <w:tcW w:w="333" w:type="pct"/>
            <w:vAlign w:val="center"/>
          </w:tcPr>
          <w:p w14:paraId="4F38555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3F2E8F8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0.85(7)</w:t>
            </w:r>
          </w:p>
        </w:tc>
        <w:tc>
          <w:tcPr>
            <w:tcW w:w="504" w:type="pct"/>
            <w:vAlign w:val="center"/>
          </w:tcPr>
          <w:p w14:paraId="7845CD6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97.9(3)</w:t>
            </w:r>
          </w:p>
        </w:tc>
        <w:tc>
          <w:tcPr>
            <w:tcW w:w="470" w:type="pct"/>
            <w:vAlign w:val="center"/>
          </w:tcPr>
          <w:p w14:paraId="28E565D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0.16(2)</w:t>
            </w:r>
          </w:p>
        </w:tc>
        <w:tc>
          <w:tcPr>
            <w:tcW w:w="495" w:type="pct"/>
            <w:vAlign w:val="center"/>
          </w:tcPr>
          <w:p w14:paraId="2AC4894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98.9(4)</w:t>
            </w:r>
          </w:p>
        </w:tc>
        <w:tc>
          <w:tcPr>
            <w:tcW w:w="443" w:type="pct"/>
            <w:vAlign w:val="center"/>
          </w:tcPr>
          <w:p w14:paraId="50D220A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0.022(2)</w:t>
            </w:r>
          </w:p>
        </w:tc>
        <w:tc>
          <w:tcPr>
            <w:tcW w:w="443" w:type="pct"/>
            <w:vAlign w:val="center"/>
          </w:tcPr>
          <w:p w14:paraId="283BC70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1.981(1)</w:t>
            </w:r>
          </w:p>
        </w:tc>
        <w:tc>
          <w:tcPr>
            <w:tcW w:w="443" w:type="pct"/>
            <w:vAlign w:val="center"/>
          </w:tcPr>
          <w:p w14:paraId="184EB33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0.0027(3)</w:t>
            </w:r>
          </w:p>
        </w:tc>
      </w:tr>
      <w:tr w:rsidR="00171E7C" w:rsidRPr="0052274C" w14:paraId="0AFBA70A" w14:textId="77777777" w:rsidTr="00171E7C">
        <w:tc>
          <w:tcPr>
            <w:tcW w:w="401" w:type="pct"/>
            <w:vAlign w:val="center"/>
          </w:tcPr>
          <w:p w14:paraId="48142D0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4911545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38DC864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7F1876B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688EF5F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4F7DDF8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98.8(7)</w:t>
            </w:r>
          </w:p>
        </w:tc>
        <w:tc>
          <w:tcPr>
            <w:tcW w:w="504" w:type="pct"/>
            <w:vAlign w:val="center"/>
          </w:tcPr>
          <w:p w14:paraId="2AF490F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0.96(4)</w:t>
            </w:r>
          </w:p>
        </w:tc>
        <w:tc>
          <w:tcPr>
            <w:tcW w:w="470" w:type="pct"/>
            <w:vAlign w:val="center"/>
          </w:tcPr>
          <w:p w14:paraId="036913B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3B0505D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99.8(7)</w:t>
            </w:r>
          </w:p>
        </w:tc>
        <w:tc>
          <w:tcPr>
            <w:tcW w:w="443" w:type="pct"/>
            <w:vAlign w:val="center"/>
          </w:tcPr>
          <w:p w14:paraId="4ABD94B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0.9882(7)</w:t>
            </w:r>
          </w:p>
        </w:tc>
        <w:tc>
          <w:tcPr>
            <w:tcW w:w="443" w:type="pct"/>
            <w:vAlign w:val="center"/>
          </w:tcPr>
          <w:p w14:paraId="65FF369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0.0076(4)</w:t>
            </w:r>
          </w:p>
        </w:tc>
        <w:tc>
          <w:tcPr>
            <w:tcW w:w="443" w:type="pct"/>
            <w:vAlign w:val="center"/>
          </w:tcPr>
          <w:p w14:paraId="0ADE910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33313FB1" w14:textId="77777777" w:rsidTr="00171E7C">
        <w:tc>
          <w:tcPr>
            <w:tcW w:w="401" w:type="pct"/>
            <w:vAlign w:val="center"/>
          </w:tcPr>
          <w:p w14:paraId="7343ECB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0FDD30A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339F459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03E699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5645E66" w14:textId="08A0779B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</w:t>
            </w:r>
          </w:p>
        </w:tc>
        <w:tc>
          <w:tcPr>
            <w:tcW w:w="489" w:type="pct"/>
            <w:vAlign w:val="center"/>
          </w:tcPr>
          <w:p w14:paraId="26866BE3" w14:textId="3B471322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 w:hint="eastAsia"/>
                <w:sz w:val="18"/>
                <w:szCs w:val="18"/>
              </w:rPr>
              <w:t>1.48(8)</w:t>
            </w:r>
          </w:p>
        </w:tc>
        <w:tc>
          <w:tcPr>
            <w:tcW w:w="504" w:type="pct"/>
            <w:vAlign w:val="center"/>
          </w:tcPr>
          <w:p w14:paraId="0DE5BCDC" w14:textId="7BCBD34F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 w:hint="eastAsia"/>
                <w:sz w:val="18"/>
                <w:szCs w:val="18"/>
              </w:rPr>
              <w:t>82.3(9)</w:t>
            </w:r>
          </w:p>
        </w:tc>
        <w:tc>
          <w:tcPr>
            <w:tcW w:w="470" w:type="pct"/>
            <w:vAlign w:val="center"/>
          </w:tcPr>
          <w:p w14:paraId="418AEBC9" w14:textId="6E10A2B0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</w:t>
            </w:r>
            <w:r w:rsidRPr="0052274C">
              <w:rPr>
                <w:rFonts w:eastAsia="DengXian" w:hint="eastAsia"/>
                <w:sz w:val="18"/>
                <w:szCs w:val="18"/>
              </w:rPr>
              <w:t>38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7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95" w:type="pct"/>
            <w:vAlign w:val="center"/>
          </w:tcPr>
          <w:p w14:paraId="330EFCE8" w14:textId="65B4916A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84.2(</w:t>
            </w:r>
            <w:r w:rsidRPr="0052274C">
              <w:rPr>
                <w:rFonts w:eastAsia="DengXian" w:hint="eastAsia"/>
                <w:sz w:val="18"/>
                <w:szCs w:val="18"/>
              </w:rPr>
              <w:t>8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43" w:type="pct"/>
            <w:vAlign w:val="center"/>
          </w:tcPr>
          <w:p w14:paraId="61093129" w14:textId="5728C5AD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</w:t>
            </w:r>
            <w:r w:rsidRPr="0052274C">
              <w:rPr>
                <w:rFonts w:eastAsia="DengXian" w:hint="eastAsia"/>
                <w:sz w:val="18"/>
                <w:szCs w:val="18"/>
              </w:rPr>
              <w:t>22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1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43" w:type="pct"/>
            <w:vAlign w:val="center"/>
          </w:tcPr>
          <w:p w14:paraId="38AFECC7" w14:textId="5BB3B64F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</w:t>
            </w:r>
            <w:r w:rsidRPr="0052274C">
              <w:rPr>
                <w:rFonts w:eastAsia="DengXian" w:hint="eastAsia"/>
                <w:sz w:val="18"/>
                <w:szCs w:val="18"/>
              </w:rPr>
              <w:t>80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2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43" w:type="pct"/>
            <w:vAlign w:val="center"/>
          </w:tcPr>
          <w:p w14:paraId="501B63EF" w14:textId="31C9C534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</w:t>
            </w:r>
            <w:r w:rsidRPr="0052274C">
              <w:rPr>
                <w:rFonts w:eastAsia="DengXian" w:hint="eastAsia"/>
                <w:sz w:val="18"/>
                <w:szCs w:val="18"/>
              </w:rPr>
              <w:t>39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7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</w:tr>
      <w:tr w:rsidR="00171E7C" w:rsidRPr="0052274C" w14:paraId="1561FFE9" w14:textId="77777777" w:rsidTr="00171E7C">
        <w:tc>
          <w:tcPr>
            <w:tcW w:w="401" w:type="pct"/>
            <w:vAlign w:val="center"/>
          </w:tcPr>
          <w:p w14:paraId="036548E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FAAE3C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39F1B1B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83BCAE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8E4627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L</w:t>
            </w:r>
          </w:p>
        </w:tc>
        <w:tc>
          <w:tcPr>
            <w:tcW w:w="489" w:type="pct"/>
            <w:vAlign w:val="center"/>
          </w:tcPr>
          <w:p w14:paraId="6CA3AD20" w14:textId="4A6E75A5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35.</w:t>
            </w:r>
            <w:r w:rsidRPr="0052274C">
              <w:rPr>
                <w:rFonts w:eastAsia="DengXian" w:hint="eastAsia"/>
                <w:sz w:val="18"/>
                <w:szCs w:val="18"/>
              </w:rPr>
              <w:t>1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25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504" w:type="pct"/>
            <w:vAlign w:val="center"/>
          </w:tcPr>
          <w:p w14:paraId="5E35A2BA" w14:textId="107198A2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</w:t>
            </w:r>
            <w:r w:rsidRPr="0052274C">
              <w:rPr>
                <w:rFonts w:eastAsia="DengXian" w:hint="eastAsia"/>
                <w:sz w:val="18"/>
                <w:szCs w:val="18"/>
              </w:rPr>
              <w:t>3</w:t>
            </w:r>
            <w:r w:rsidRPr="0052274C">
              <w:rPr>
                <w:rFonts w:eastAsia="DengXian"/>
                <w:sz w:val="18"/>
                <w:szCs w:val="18"/>
              </w:rPr>
              <w:t>.</w:t>
            </w:r>
            <w:r w:rsidRPr="0052274C">
              <w:rPr>
                <w:rFonts w:eastAsia="DengXian" w:hint="eastAsia"/>
                <w:sz w:val="18"/>
                <w:szCs w:val="18"/>
              </w:rPr>
              <w:t>8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7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70" w:type="pct"/>
            <w:vAlign w:val="center"/>
          </w:tcPr>
          <w:p w14:paraId="4AB0AE62" w14:textId="3032DF3E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</w:t>
            </w:r>
            <w:r w:rsidRPr="0052274C">
              <w:rPr>
                <w:rFonts w:eastAsia="DengXian" w:hint="eastAsia"/>
                <w:sz w:val="18"/>
                <w:szCs w:val="18"/>
              </w:rPr>
              <w:t>28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3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95" w:type="pct"/>
            <w:vAlign w:val="center"/>
          </w:tcPr>
          <w:p w14:paraId="72A8B7F4" w14:textId="4AFCA4BE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 w:hint="eastAsia"/>
                <w:sz w:val="18"/>
                <w:szCs w:val="18"/>
              </w:rPr>
              <w:t>49</w:t>
            </w:r>
            <w:r w:rsidRPr="0052274C">
              <w:rPr>
                <w:rFonts w:eastAsia="DengXian"/>
                <w:sz w:val="18"/>
                <w:szCs w:val="18"/>
              </w:rPr>
              <w:t>.</w:t>
            </w:r>
            <w:r w:rsidRPr="0052274C">
              <w:rPr>
                <w:rFonts w:eastAsia="DengXian" w:hint="eastAsia"/>
                <w:sz w:val="18"/>
                <w:szCs w:val="18"/>
              </w:rPr>
              <w:t>2</w:t>
            </w:r>
            <w:r w:rsidRPr="0052274C">
              <w:rPr>
                <w:rFonts w:eastAsia="DengXian"/>
                <w:sz w:val="18"/>
                <w:szCs w:val="18"/>
              </w:rPr>
              <w:t>(</w:t>
            </w:r>
            <w:r w:rsidRPr="0052274C">
              <w:rPr>
                <w:rFonts w:eastAsia="DengXian" w:hint="eastAsia"/>
                <w:sz w:val="18"/>
                <w:szCs w:val="18"/>
              </w:rPr>
              <w:t>32</w:t>
            </w:r>
            <w:r w:rsidRPr="0052274C">
              <w:rPr>
                <w:rFonts w:eastAsia="DengXian"/>
                <w:sz w:val="18"/>
                <w:szCs w:val="18"/>
              </w:rPr>
              <w:t>)</w:t>
            </w:r>
          </w:p>
        </w:tc>
        <w:tc>
          <w:tcPr>
            <w:tcW w:w="443" w:type="pct"/>
            <w:vAlign w:val="center"/>
          </w:tcPr>
          <w:p w14:paraId="4DA5EDB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719DA33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478AE94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71E7C" w:rsidRPr="0052274C" w14:paraId="7B77F4A8" w14:textId="77777777" w:rsidTr="00171E7C">
        <w:tc>
          <w:tcPr>
            <w:tcW w:w="401" w:type="pct"/>
            <w:vAlign w:val="center"/>
          </w:tcPr>
          <w:p w14:paraId="6BA352F3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1k3816</w:t>
            </w:r>
          </w:p>
        </w:tc>
        <w:tc>
          <w:tcPr>
            <w:tcW w:w="343" w:type="pct"/>
            <w:vAlign w:val="center"/>
          </w:tcPr>
          <w:p w14:paraId="73B2352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1900</w:t>
            </w:r>
          </w:p>
        </w:tc>
        <w:tc>
          <w:tcPr>
            <w:tcW w:w="365" w:type="pct"/>
            <w:vAlign w:val="center"/>
          </w:tcPr>
          <w:p w14:paraId="16AE0332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26</w:t>
            </w:r>
          </w:p>
        </w:tc>
        <w:tc>
          <w:tcPr>
            <w:tcW w:w="272" w:type="pct"/>
            <w:vAlign w:val="center"/>
          </w:tcPr>
          <w:p w14:paraId="2CBD498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74BB0BB2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CF</w:t>
            </w:r>
          </w:p>
        </w:tc>
        <w:tc>
          <w:tcPr>
            <w:tcW w:w="489" w:type="pct"/>
            <w:vAlign w:val="center"/>
          </w:tcPr>
          <w:p w14:paraId="46BCA05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28.7(2)</w:t>
            </w:r>
          </w:p>
        </w:tc>
        <w:tc>
          <w:tcPr>
            <w:tcW w:w="504" w:type="pct"/>
            <w:vAlign w:val="center"/>
          </w:tcPr>
          <w:p w14:paraId="4D5F895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70.6(2)</w:t>
            </w:r>
          </w:p>
        </w:tc>
        <w:tc>
          <w:tcPr>
            <w:tcW w:w="470" w:type="pct"/>
            <w:vAlign w:val="center"/>
          </w:tcPr>
          <w:p w14:paraId="652390E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0.09(3)</w:t>
            </w:r>
          </w:p>
        </w:tc>
        <w:tc>
          <w:tcPr>
            <w:tcW w:w="495" w:type="pct"/>
            <w:vAlign w:val="center"/>
          </w:tcPr>
          <w:p w14:paraId="0ACDB25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99.5(4)</w:t>
            </w:r>
          </w:p>
        </w:tc>
        <w:tc>
          <w:tcPr>
            <w:tcW w:w="443" w:type="pct"/>
            <w:vAlign w:val="center"/>
          </w:tcPr>
          <w:p w14:paraId="103EB14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1.02</w:t>
            </w:r>
            <w:r w:rsidRPr="0052274C">
              <w:rPr>
                <w:rFonts w:eastAsia="DengXian"/>
                <w:sz w:val="18"/>
                <w:szCs w:val="18"/>
              </w:rPr>
              <w:t>1</w:t>
            </w:r>
            <w:r w:rsidRPr="0052274C">
              <w:rPr>
                <w:sz w:val="18"/>
                <w:szCs w:val="18"/>
              </w:rPr>
              <w:t>(5)</w:t>
            </w:r>
          </w:p>
        </w:tc>
        <w:tc>
          <w:tcPr>
            <w:tcW w:w="443" w:type="pct"/>
            <w:vAlign w:val="center"/>
          </w:tcPr>
          <w:p w14:paraId="5024DC0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1.9</w:t>
            </w:r>
            <w:r w:rsidRPr="0052274C">
              <w:rPr>
                <w:rFonts w:eastAsia="DengXian"/>
                <w:sz w:val="18"/>
                <w:szCs w:val="18"/>
              </w:rPr>
              <w:t>83</w:t>
            </w:r>
            <w:r w:rsidRPr="0052274C">
              <w:rPr>
                <w:sz w:val="18"/>
                <w:szCs w:val="18"/>
              </w:rPr>
              <w:t>(4)</w:t>
            </w:r>
          </w:p>
        </w:tc>
        <w:tc>
          <w:tcPr>
            <w:tcW w:w="443" w:type="pct"/>
            <w:vAlign w:val="center"/>
          </w:tcPr>
          <w:p w14:paraId="311A829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0</w:t>
            </w:r>
            <w:r w:rsidRPr="0052274C">
              <w:rPr>
                <w:rFonts w:eastAsia="DengXian"/>
                <w:sz w:val="18"/>
                <w:szCs w:val="18"/>
              </w:rPr>
              <w:t>.0020(7)</w:t>
            </w:r>
          </w:p>
        </w:tc>
      </w:tr>
      <w:tr w:rsidR="00171E7C" w:rsidRPr="0052274C" w14:paraId="4266F5E3" w14:textId="77777777" w:rsidTr="00171E7C">
        <w:tc>
          <w:tcPr>
            <w:tcW w:w="401" w:type="pct"/>
            <w:vAlign w:val="center"/>
          </w:tcPr>
          <w:p w14:paraId="43F1C46C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D09329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54E665AE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25D79F1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5BFF6895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705C088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0.88(1)</w:t>
            </w:r>
          </w:p>
        </w:tc>
        <w:tc>
          <w:tcPr>
            <w:tcW w:w="504" w:type="pct"/>
            <w:vAlign w:val="center"/>
          </w:tcPr>
          <w:p w14:paraId="15C0DCB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97.39(4)</w:t>
            </w:r>
          </w:p>
        </w:tc>
        <w:tc>
          <w:tcPr>
            <w:tcW w:w="470" w:type="pct"/>
            <w:vAlign w:val="center"/>
          </w:tcPr>
          <w:p w14:paraId="22DF59A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0.05(3)</w:t>
            </w:r>
          </w:p>
        </w:tc>
        <w:tc>
          <w:tcPr>
            <w:tcW w:w="495" w:type="pct"/>
            <w:vAlign w:val="center"/>
          </w:tcPr>
          <w:p w14:paraId="1EBC5D7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98.329(5)</w:t>
            </w:r>
          </w:p>
        </w:tc>
        <w:tc>
          <w:tcPr>
            <w:tcW w:w="443" w:type="pct"/>
            <w:vAlign w:val="center"/>
          </w:tcPr>
          <w:p w14:paraId="3B5A3CE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0.0228(3)</w:t>
            </w:r>
          </w:p>
        </w:tc>
        <w:tc>
          <w:tcPr>
            <w:tcW w:w="443" w:type="pct"/>
            <w:vAlign w:val="center"/>
          </w:tcPr>
          <w:p w14:paraId="0FDE426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1.9826(5)</w:t>
            </w:r>
          </w:p>
        </w:tc>
        <w:tc>
          <w:tcPr>
            <w:tcW w:w="443" w:type="pct"/>
            <w:vAlign w:val="center"/>
          </w:tcPr>
          <w:p w14:paraId="5CA5576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0.0009(5)</w:t>
            </w:r>
          </w:p>
        </w:tc>
      </w:tr>
      <w:tr w:rsidR="00171E7C" w:rsidRPr="0052274C" w14:paraId="57C38333" w14:textId="77777777" w:rsidTr="00171E7C">
        <w:tc>
          <w:tcPr>
            <w:tcW w:w="401" w:type="pct"/>
            <w:vAlign w:val="center"/>
          </w:tcPr>
          <w:p w14:paraId="02F3DD96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08867F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6C09F3A1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4D46A76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4051E2F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0363F1C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97.8(11)</w:t>
            </w:r>
          </w:p>
        </w:tc>
        <w:tc>
          <w:tcPr>
            <w:tcW w:w="504" w:type="pct"/>
            <w:vAlign w:val="center"/>
          </w:tcPr>
          <w:p w14:paraId="2C4021B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2.0(4)</w:t>
            </w:r>
          </w:p>
        </w:tc>
        <w:tc>
          <w:tcPr>
            <w:tcW w:w="470" w:type="pct"/>
            <w:vAlign w:val="center"/>
          </w:tcPr>
          <w:p w14:paraId="335A0D9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445E5EA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99.8(6)</w:t>
            </w:r>
          </w:p>
        </w:tc>
        <w:tc>
          <w:tcPr>
            <w:tcW w:w="443" w:type="pct"/>
            <w:vAlign w:val="center"/>
          </w:tcPr>
          <w:p w14:paraId="7361FAD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0.975(6)</w:t>
            </w:r>
          </w:p>
        </w:tc>
        <w:tc>
          <w:tcPr>
            <w:tcW w:w="443" w:type="pct"/>
            <w:vAlign w:val="center"/>
          </w:tcPr>
          <w:p w14:paraId="10E00F1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0.016(3)</w:t>
            </w:r>
          </w:p>
        </w:tc>
        <w:tc>
          <w:tcPr>
            <w:tcW w:w="443" w:type="pct"/>
            <w:vAlign w:val="center"/>
          </w:tcPr>
          <w:p w14:paraId="7EAF1C2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539B53C2" w14:textId="77777777" w:rsidTr="00171E7C">
        <w:tc>
          <w:tcPr>
            <w:tcW w:w="401" w:type="pct"/>
            <w:vAlign w:val="center"/>
          </w:tcPr>
          <w:p w14:paraId="028D0E1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862B55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7DD49A48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602FC9D8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245F4FE4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L</w:t>
            </w:r>
          </w:p>
        </w:tc>
        <w:tc>
          <w:tcPr>
            <w:tcW w:w="489" w:type="pct"/>
            <w:vAlign w:val="center"/>
          </w:tcPr>
          <w:p w14:paraId="7788B14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32.3(10)</w:t>
            </w:r>
          </w:p>
        </w:tc>
        <w:tc>
          <w:tcPr>
            <w:tcW w:w="504" w:type="pct"/>
            <w:vAlign w:val="center"/>
          </w:tcPr>
          <w:p w14:paraId="520697C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6.4(4)</w:t>
            </w:r>
          </w:p>
        </w:tc>
        <w:tc>
          <w:tcPr>
            <w:tcW w:w="470" w:type="pct"/>
            <w:vAlign w:val="center"/>
          </w:tcPr>
          <w:p w14:paraId="61F9D88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0.10(2)</w:t>
            </w:r>
          </w:p>
        </w:tc>
        <w:tc>
          <w:tcPr>
            <w:tcW w:w="495" w:type="pct"/>
            <w:vAlign w:val="center"/>
          </w:tcPr>
          <w:p w14:paraId="4696F5D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38.8(7)</w:t>
            </w:r>
          </w:p>
        </w:tc>
        <w:tc>
          <w:tcPr>
            <w:tcW w:w="443" w:type="pct"/>
            <w:vAlign w:val="center"/>
          </w:tcPr>
          <w:p w14:paraId="2861AB7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45FBF22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6D86DBE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71E7C" w:rsidRPr="0052274C" w14:paraId="269EBF85" w14:textId="77777777" w:rsidTr="00171E7C">
        <w:tc>
          <w:tcPr>
            <w:tcW w:w="401" w:type="pct"/>
            <w:vAlign w:val="center"/>
          </w:tcPr>
          <w:p w14:paraId="08E9292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1k3814</w:t>
            </w:r>
          </w:p>
        </w:tc>
        <w:tc>
          <w:tcPr>
            <w:tcW w:w="343" w:type="pct"/>
            <w:vAlign w:val="center"/>
          </w:tcPr>
          <w:p w14:paraId="73DB567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1500</w:t>
            </w:r>
          </w:p>
        </w:tc>
        <w:tc>
          <w:tcPr>
            <w:tcW w:w="365" w:type="pct"/>
            <w:vAlign w:val="center"/>
          </w:tcPr>
          <w:p w14:paraId="4090E2A8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26</w:t>
            </w:r>
          </w:p>
        </w:tc>
        <w:tc>
          <w:tcPr>
            <w:tcW w:w="272" w:type="pct"/>
            <w:vAlign w:val="center"/>
          </w:tcPr>
          <w:p w14:paraId="11540F3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60D77B3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CF</w:t>
            </w:r>
          </w:p>
        </w:tc>
        <w:tc>
          <w:tcPr>
            <w:tcW w:w="489" w:type="pct"/>
            <w:vAlign w:val="center"/>
          </w:tcPr>
          <w:p w14:paraId="459E60C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28.5(2)</w:t>
            </w:r>
          </w:p>
        </w:tc>
        <w:tc>
          <w:tcPr>
            <w:tcW w:w="504" w:type="pct"/>
            <w:vAlign w:val="center"/>
          </w:tcPr>
          <w:p w14:paraId="67F3281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70.7(2)</w:t>
            </w:r>
          </w:p>
        </w:tc>
        <w:tc>
          <w:tcPr>
            <w:tcW w:w="470" w:type="pct"/>
            <w:vAlign w:val="center"/>
          </w:tcPr>
          <w:p w14:paraId="765652A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0.12(4)</w:t>
            </w:r>
          </w:p>
        </w:tc>
        <w:tc>
          <w:tcPr>
            <w:tcW w:w="495" w:type="pct"/>
            <w:vAlign w:val="center"/>
          </w:tcPr>
          <w:p w14:paraId="087949B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99.3(3)</w:t>
            </w:r>
          </w:p>
        </w:tc>
        <w:tc>
          <w:tcPr>
            <w:tcW w:w="443" w:type="pct"/>
            <w:vAlign w:val="center"/>
          </w:tcPr>
          <w:p w14:paraId="300E069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1.01</w:t>
            </w:r>
            <w:r w:rsidRPr="0052274C">
              <w:rPr>
                <w:rFonts w:eastAsia="DengXian"/>
                <w:sz w:val="18"/>
                <w:szCs w:val="18"/>
              </w:rPr>
              <w:t>1</w:t>
            </w:r>
            <w:r w:rsidRPr="0052274C">
              <w:rPr>
                <w:sz w:val="18"/>
                <w:szCs w:val="18"/>
              </w:rPr>
              <w:t>(4)</w:t>
            </w:r>
          </w:p>
        </w:tc>
        <w:tc>
          <w:tcPr>
            <w:tcW w:w="443" w:type="pct"/>
            <w:vAlign w:val="center"/>
          </w:tcPr>
          <w:p w14:paraId="251F942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1.9</w:t>
            </w:r>
            <w:r w:rsidRPr="0052274C">
              <w:rPr>
                <w:rFonts w:eastAsia="DengXian"/>
                <w:sz w:val="18"/>
                <w:szCs w:val="18"/>
              </w:rPr>
              <w:t>88</w:t>
            </w:r>
            <w:r w:rsidRPr="0052274C">
              <w:rPr>
                <w:sz w:val="18"/>
                <w:szCs w:val="18"/>
              </w:rPr>
              <w:t>(4)</w:t>
            </w:r>
          </w:p>
        </w:tc>
        <w:tc>
          <w:tcPr>
            <w:tcW w:w="443" w:type="pct"/>
            <w:vAlign w:val="center"/>
          </w:tcPr>
          <w:p w14:paraId="4783E9C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t>0</w:t>
            </w:r>
            <w:r w:rsidRPr="0052274C">
              <w:rPr>
                <w:rFonts w:eastAsia="DengXian"/>
                <w:sz w:val="18"/>
                <w:szCs w:val="18"/>
              </w:rPr>
              <w:t>.0029(9)</w:t>
            </w:r>
          </w:p>
        </w:tc>
      </w:tr>
      <w:tr w:rsidR="00171E7C" w:rsidRPr="0052274C" w14:paraId="51E5C1D8" w14:textId="77777777" w:rsidTr="00171E7C">
        <w:tc>
          <w:tcPr>
            <w:tcW w:w="401" w:type="pct"/>
            <w:vAlign w:val="center"/>
          </w:tcPr>
          <w:p w14:paraId="332622E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59163D6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53F774F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2ED0DD1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1DBE17C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</w:t>
            </w:r>
          </w:p>
        </w:tc>
        <w:tc>
          <w:tcPr>
            <w:tcW w:w="489" w:type="pct"/>
            <w:vAlign w:val="center"/>
          </w:tcPr>
          <w:p w14:paraId="20A2895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0.92(8)</w:t>
            </w:r>
          </w:p>
        </w:tc>
        <w:tc>
          <w:tcPr>
            <w:tcW w:w="504" w:type="pct"/>
            <w:vAlign w:val="center"/>
          </w:tcPr>
          <w:p w14:paraId="167B2E2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83.8(2)</w:t>
            </w:r>
          </w:p>
        </w:tc>
        <w:tc>
          <w:tcPr>
            <w:tcW w:w="470" w:type="pct"/>
            <w:vAlign w:val="center"/>
          </w:tcPr>
          <w:p w14:paraId="0EA6C22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0.10(1)</w:t>
            </w:r>
          </w:p>
        </w:tc>
        <w:tc>
          <w:tcPr>
            <w:tcW w:w="495" w:type="pct"/>
            <w:vAlign w:val="center"/>
          </w:tcPr>
          <w:p w14:paraId="09A74AE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84.9(2)</w:t>
            </w:r>
          </w:p>
        </w:tc>
        <w:tc>
          <w:tcPr>
            <w:tcW w:w="443" w:type="pct"/>
            <w:vAlign w:val="center"/>
          </w:tcPr>
          <w:p w14:paraId="71F1B79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0.014(1)</w:t>
            </w:r>
          </w:p>
        </w:tc>
        <w:tc>
          <w:tcPr>
            <w:tcW w:w="443" w:type="pct"/>
            <w:vAlign w:val="center"/>
          </w:tcPr>
          <w:p w14:paraId="611C173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0.989(1)</w:t>
            </w:r>
          </w:p>
        </w:tc>
        <w:tc>
          <w:tcPr>
            <w:tcW w:w="443" w:type="pct"/>
            <w:vAlign w:val="center"/>
          </w:tcPr>
          <w:p w14:paraId="0DB41F7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0.001(1)</w:t>
            </w:r>
          </w:p>
        </w:tc>
      </w:tr>
      <w:tr w:rsidR="00171E7C" w:rsidRPr="0052274C" w14:paraId="2466E257" w14:textId="77777777" w:rsidTr="00171E7C">
        <w:tc>
          <w:tcPr>
            <w:tcW w:w="401" w:type="pct"/>
            <w:vAlign w:val="center"/>
          </w:tcPr>
          <w:p w14:paraId="764A5CD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DD9DC5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9E5A1EF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0982227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60721F5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1529A8E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96.8(9)</w:t>
            </w:r>
          </w:p>
        </w:tc>
        <w:tc>
          <w:tcPr>
            <w:tcW w:w="504" w:type="pct"/>
            <w:vAlign w:val="center"/>
          </w:tcPr>
          <w:p w14:paraId="7A4133E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2.9(4)</w:t>
            </w:r>
          </w:p>
        </w:tc>
        <w:tc>
          <w:tcPr>
            <w:tcW w:w="470" w:type="pct"/>
            <w:vAlign w:val="center"/>
          </w:tcPr>
          <w:p w14:paraId="32720A0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0.4(6)</w:t>
            </w:r>
          </w:p>
        </w:tc>
        <w:tc>
          <w:tcPr>
            <w:tcW w:w="495" w:type="pct"/>
            <w:vAlign w:val="center"/>
          </w:tcPr>
          <w:p w14:paraId="4082FCE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100.2(7)</w:t>
            </w:r>
          </w:p>
        </w:tc>
        <w:tc>
          <w:tcPr>
            <w:tcW w:w="443" w:type="pct"/>
            <w:vAlign w:val="center"/>
          </w:tcPr>
          <w:p w14:paraId="7C2E1C6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0.960(8)</w:t>
            </w:r>
          </w:p>
        </w:tc>
        <w:tc>
          <w:tcPr>
            <w:tcW w:w="443" w:type="pct"/>
            <w:vAlign w:val="center"/>
          </w:tcPr>
          <w:p w14:paraId="1005D6B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0.023(3)</w:t>
            </w:r>
          </w:p>
        </w:tc>
        <w:tc>
          <w:tcPr>
            <w:tcW w:w="443" w:type="pct"/>
            <w:vAlign w:val="center"/>
          </w:tcPr>
          <w:p w14:paraId="4B0A349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0.003(4)</w:t>
            </w:r>
          </w:p>
        </w:tc>
      </w:tr>
      <w:tr w:rsidR="00171E7C" w:rsidRPr="0052274C" w14:paraId="01FFA598" w14:textId="77777777" w:rsidTr="00171E7C">
        <w:tc>
          <w:tcPr>
            <w:tcW w:w="401" w:type="pct"/>
            <w:vAlign w:val="center"/>
          </w:tcPr>
          <w:p w14:paraId="1A05EF23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1k3801</w:t>
            </w:r>
          </w:p>
        </w:tc>
        <w:tc>
          <w:tcPr>
            <w:tcW w:w="343" w:type="pct"/>
            <w:vAlign w:val="center"/>
          </w:tcPr>
          <w:p w14:paraId="70B3C8C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1400</w:t>
            </w:r>
          </w:p>
        </w:tc>
        <w:tc>
          <w:tcPr>
            <w:tcW w:w="365" w:type="pct"/>
            <w:vAlign w:val="center"/>
          </w:tcPr>
          <w:p w14:paraId="3C2AB44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26</w:t>
            </w:r>
          </w:p>
        </w:tc>
        <w:tc>
          <w:tcPr>
            <w:tcW w:w="272" w:type="pct"/>
            <w:vAlign w:val="center"/>
          </w:tcPr>
          <w:p w14:paraId="4D52683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6D76270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68C4383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0.5(1)</w:t>
            </w:r>
          </w:p>
        </w:tc>
        <w:tc>
          <w:tcPr>
            <w:tcW w:w="504" w:type="pct"/>
            <w:vAlign w:val="center"/>
          </w:tcPr>
          <w:p w14:paraId="4AACAB5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98.5(1)</w:t>
            </w:r>
          </w:p>
        </w:tc>
        <w:tc>
          <w:tcPr>
            <w:tcW w:w="470" w:type="pct"/>
            <w:vAlign w:val="center"/>
          </w:tcPr>
          <w:p w14:paraId="5D36B00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0.2(1)</w:t>
            </w:r>
          </w:p>
        </w:tc>
        <w:tc>
          <w:tcPr>
            <w:tcW w:w="495" w:type="pct"/>
            <w:vAlign w:val="center"/>
          </w:tcPr>
          <w:p w14:paraId="0565070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99.12(7)</w:t>
            </w:r>
          </w:p>
        </w:tc>
        <w:tc>
          <w:tcPr>
            <w:tcW w:w="443" w:type="pct"/>
            <w:vAlign w:val="center"/>
          </w:tcPr>
          <w:p w14:paraId="0FCC3DA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0.012(3)</w:t>
            </w:r>
          </w:p>
        </w:tc>
        <w:tc>
          <w:tcPr>
            <w:tcW w:w="443" w:type="pct"/>
            <w:vAlign w:val="center"/>
          </w:tcPr>
          <w:p w14:paraId="29656DB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1.988(4)</w:t>
            </w:r>
          </w:p>
        </w:tc>
        <w:tc>
          <w:tcPr>
            <w:tcW w:w="443" w:type="pct"/>
            <w:vAlign w:val="center"/>
          </w:tcPr>
          <w:p w14:paraId="332F7EC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0.003(2)</w:t>
            </w:r>
          </w:p>
        </w:tc>
      </w:tr>
      <w:tr w:rsidR="00171E7C" w:rsidRPr="0052274C" w14:paraId="6DA28DCD" w14:textId="77777777" w:rsidTr="00171E7C">
        <w:tc>
          <w:tcPr>
            <w:tcW w:w="401" w:type="pct"/>
            <w:vAlign w:val="center"/>
          </w:tcPr>
          <w:p w14:paraId="478057B0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1B0DFD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19892BD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3E63383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F7135E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352EC70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99.2(9)</w:t>
            </w:r>
          </w:p>
        </w:tc>
        <w:tc>
          <w:tcPr>
            <w:tcW w:w="504" w:type="pct"/>
            <w:vAlign w:val="center"/>
          </w:tcPr>
          <w:p w14:paraId="5E9609D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1.3(5)</w:t>
            </w:r>
          </w:p>
        </w:tc>
        <w:tc>
          <w:tcPr>
            <w:tcW w:w="470" w:type="pct"/>
            <w:vAlign w:val="center"/>
          </w:tcPr>
          <w:p w14:paraId="3D03928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0411577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100.4(5)</w:t>
            </w:r>
          </w:p>
        </w:tc>
        <w:tc>
          <w:tcPr>
            <w:tcW w:w="443" w:type="pct"/>
            <w:vAlign w:val="center"/>
          </w:tcPr>
          <w:p w14:paraId="2854DAE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0.985(6)</w:t>
            </w:r>
          </w:p>
        </w:tc>
        <w:tc>
          <w:tcPr>
            <w:tcW w:w="443" w:type="pct"/>
            <w:vAlign w:val="center"/>
          </w:tcPr>
          <w:p w14:paraId="5A5DA62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0.010(4)</w:t>
            </w:r>
          </w:p>
        </w:tc>
        <w:tc>
          <w:tcPr>
            <w:tcW w:w="443" w:type="pct"/>
            <w:vAlign w:val="center"/>
          </w:tcPr>
          <w:p w14:paraId="55BB294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339DDE93" w14:textId="77777777" w:rsidTr="00171E7C">
        <w:tc>
          <w:tcPr>
            <w:tcW w:w="401" w:type="pct"/>
            <w:vAlign w:val="center"/>
          </w:tcPr>
          <w:p w14:paraId="1026E684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F65FEF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46F224B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278418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6A777E5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</w:t>
            </w:r>
          </w:p>
        </w:tc>
        <w:tc>
          <w:tcPr>
            <w:tcW w:w="489" w:type="pct"/>
            <w:vAlign w:val="center"/>
          </w:tcPr>
          <w:p w14:paraId="05377BD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0.67(3)</w:t>
            </w:r>
          </w:p>
        </w:tc>
        <w:tc>
          <w:tcPr>
            <w:tcW w:w="504" w:type="pct"/>
            <w:vAlign w:val="center"/>
          </w:tcPr>
          <w:p w14:paraId="3C96E0F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82.7(3)</w:t>
            </w:r>
          </w:p>
        </w:tc>
        <w:tc>
          <w:tcPr>
            <w:tcW w:w="470" w:type="pct"/>
            <w:vAlign w:val="center"/>
          </w:tcPr>
          <w:p w14:paraId="03403E5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0.09(2)</w:t>
            </w:r>
          </w:p>
        </w:tc>
        <w:tc>
          <w:tcPr>
            <w:tcW w:w="495" w:type="pct"/>
            <w:vAlign w:val="center"/>
          </w:tcPr>
          <w:p w14:paraId="2B9BD6E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83.4(3)</w:t>
            </w:r>
          </w:p>
        </w:tc>
        <w:tc>
          <w:tcPr>
            <w:tcW w:w="443" w:type="pct"/>
            <w:vAlign w:val="center"/>
          </w:tcPr>
          <w:p w14:paraId="149083D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0.010(1)</w:t>
            </w:r>
          </w:p>
        </w:tc>
        <w:tc>
          <w:tcPr>
            <w:tcW w:w="443" w:type="pct"/>
            <w:vAlign w:val="center"/>
          </w:tcPr>
          <w:p w14:paraId="071E5E6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0.992(1)</w:t>
            </w:r>
          </w:p>
        </w:tc>
        <w:tc>
          <w:tcPr>
            <w:tcW w:w="443" w:type="pct"/>
            <w:vAlign w:val="center"/>
          </w:tcPr>
          <w:p w14:paraId="3317FE4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0.0009(2)</w:t>
            </w:r>
          </w:p>
        </w:tc>
      </w:tr>
      <w:tr w:rsidR="00171E7C" w:rsidRPr="0052274C" w14:paraId="33458359" w14:textId="77777777" w:rsidTr="00171E7C">
        <w:tc>
          <w:tcPr>
            <w:tcW w:w="401" w:type="pct"/>
            <w:vAlign w:val="center"/>
          </w:tcPr>
          <w:p w14:paraId="4A70861E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lastRenderedPageBreak/>
              <w:t>5k4195</w:t>
            </w:r>
          </w:p>
        </w:tc>
        <w:tc>
          <w:tcPr>
            <w:tcW w:w="343" w:type="pct"/>
            <w:vAlign w:val="center"/>
          </w:tcPr>
          <w:p w14:paraId="59D6092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1400</w:t>
            </w:r>
          </w:p>
        </w:tc>
        <w:tc>
          <w:tcPr>
            <w:tcW w:w="365" w:type="pct"/>
            <w:vAlign w:val="center"/>
          </w:tcPr>
          <w:p w14:paraId="03294E3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27</w:t>
            </w:r>
          </w:p>
        </w:tc>
        <w:tc>
          <w:tcPr>
            <w:tcW w:w="272" w:type="pct"/>
            <w:vAlign w:val="center"/>
          </w:tcPr>
          <w:p w14:paraId="62A99CC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1FF00BC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CF</w:t>
            </w:r>
          </w:p>
        </w:tc>
        <w:tc>
          <w:tcPr>
            <w:tcW w:w="489" w:type="pct"/>
            <w:vAlign w:val="center"/>
          </w:tcPr>
          <w:p w14:paraId="5700DCC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28.5(13)</w:t>
            </w:r>
          </w:p>
        </w:tc>
        <w:tc>
          <w:tcPr>
            <w:tcW w:w="504" w:type="pct"/>
            <w:vAlign w:val="center"/>
          </w:tcPr>
          <w:p w14:paraId="5723D34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70.6(14)</w:t>
            </w:r>
          </w:p>
        </w:tc>
        <w:tc>
          <w:tcPr>
            <w:tcW w:w="470" w:type="pct"/>
            <w:vAlign w:val="center"/>
          </w:tcPr>
          <w:p w14:paraId="146D421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0.04(4)</w:t>
            </w:r>
          </w:p>
        </w:tc>
        <w:tc>
          <w:tcPr>
            <w:tcW w:w="495" w:type="pct"/>
            <w:vAlign w:val="center"/>
          </w:tcPr>
          <w:p w14:paraId="3C88791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99.1(7)</w:t>
            </w:r>
          </w:p>
        </w:tc>
        <w:tc>
          <w:tcPr>
            <w:tcW w:w="443" w:type="pct"/>
            <w:vAlign w:val="center"/>
          </w:tcPr>
          <w:p w14:paraId="5A9AA27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1.01(5)</w:t>
            </w:r>
          </w:p>
        </w:tc>
        <w:tc>
          <w:tcPr>
            <w:tcW w:w="443" w:type="pct"/>
            <w:vAlign w:val="center"/>
          </w:tcPr>
          <w:p w14:paraId="795704F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1.99(3)</w:t>
            </w:r>
          </w:p>
        </w:tc>
        <w:tc>
          <w:tcPr>
            <w:tcW w:w="443" w:type="pct"/>
            <w:vAlign w:val="center"/>
          </w:tcPr>
          <w:p w14:paraId="1A668D3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0.0008(8)</w:t>
            </w:r>
          </w:p>
        </w:tc>
      </w:tr>
      <w:tr w:rsidR="00171E7C" w:rsidRPr="0052274C" w14:paraId="10B91F20" w14:textId="77777777" w:rsidTr="00171E7C">
        <w:tc>
          <w:tcPr>
            <w:tcW w:w="401" w:type="pct"/>
            <w:vAlign w:val="center"/>
          </w:tcPr>
          <w:p w14:paraId="0CCCAEE6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35E5E8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765E65D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1E75FDC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2F950A1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03AFFB0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0.30(6)</w:t>
            </w:r>
          </w:p>
        </w:tc>
        <w:tc>
          <w:tcPr>
            <w:tcW w:w="504" w:type="pct"/>
            <w:vAlign w:val="center"/>
          </w:tcPr>
          <w:p w14:paraId="113F098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99.7(5)</w:t>
            </w:r>
          </w:p>
        </w:tc>
        <w:tc>
          <w:tcPr>
            <w:tcW w:w="470" w:type="pct"/>
            <w:vAlign w:val="center"/>
          </w:tcPr>
          <w:p w14:paraId="3A5C3CE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0.05(4)</w:t>
            </w:r>
          </w:p>
        </w:tc>
        <w:tc>
          <w:tcPr>
            <w:tcW w:w="495" w:type="pct"/>
            <w:vAlign w:val="center"/>
          </w:tcPr>
          <w:p w14:paraId="5E12EB2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100.1(5)</w:t>
            </w:r>
          </w:p>
        </w:tc>
        <w:tc>
          <w:tcPr>
            <w:tcW w:w="443" w:type="pct"/>
            <w:vAlign w:val="center"/>
          </w:tcPr>
          <w:p w14:paraId="16D31A0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0.008(1)</w:t>
            </w:r>
          </w:p>
        </w:tc>
        <w:tc>
          <w:tcPr>
            <w:tcW w:w="443" w:type="pct"/>
            <w:vAlign w:val="center"/>
          </w:tcPr>
          <w:p w14:paraId="3B9AF5A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1.993(1)</w:t>
            </w:r>
          </w:p>
        </w:tc>
        <w:tc>
          <w:tcPr>
            <w:tcW w:w="443" w:type="pct"/>
            <w:vAlign w:val="center"/>
          </w:tcPr>
          <w:p w14:paraId="42CF09D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0.0009(7)</w:t>
            </w:r>
          </w:p>
        </w:tc>
      </w:tr>
      <w:tr w:rsidR="00171E7C" w:rsidRPr="0052274C" w14:paraId="74908608" w14:textId="77777777" w:rsidTr="00171E7C">
        <w:tc>
          <w:tcPr>
            <w:tcW w:w="401" w:type="pct"/>
            <w:vAlign w:val="center"/>
          </w:tcPr>
          <w:p w14:paraId="28EBC03B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73A545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13C2CE0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3366810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7E7133B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57D9366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96.3(29)</w:t>
            </w:r>
          </w:p>
        </w:tc>
        <w:tc>
          <w:tcPr>
            <w:tcW w:w="504" w:type="pct"/>
            <w:vAlign w:val="center"/>
          </w:tcPr>
          <w:p w14:paraId="4309590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4.0(33)</w:t>
            </w:r>
          </w:p>
        </w:tc>
        <w:tc>
          <w:tcPr>
            <w:tcW w:w="470" w:type="pct"/>
            <w:vAlign w:val="center"/>
          </w:tcPr>
          <w:p w14:paraId="58A81C5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5BEEE3B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100.3(9)</w:t>
            </w:r>
          </w:p>
        </w:tc>
        <w:tc>
          <w:tcPr>
            <w:tcW w:w="443" w:type="pct"/>
            <w:vAlign w:val="center"/>
          </w:tcPr>
          <w:p w14:paraId="76A1BBB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0.95(4)</w:t>
            </w:r>
          </w:p>
        </w:tc>
        <w:tc>
          <w:tcPr>
            <w:tcW w:w="443" w:type="pct"/>
            <w:vAlign w:val="center"/>
          </w:tcPr>
          <w:p w14:paraId="35AB411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0.03(3)</w:t>
            </w:r>
          </w:p>
        </w:tc>
        <w:tc>
          <w:tcPr>
            <w:tcW w:w="443" w:type="pct"/>
            <w:vAlign w:val="center"/>
          </w:tcPr>
          <w:p w14:paraId="05ECA82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63A70E27" w14:textId="77777777" w:rsidTr="00171E7C">
        <w:tc>
          <w:tcPr>
            <w:tcW w:w="401" w:type="pct"/>
            <w:vAlign w:val="center"/>
          </w:tcPr>
          <w:p w14:paraId="6772E993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E77923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0C31B58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6A0CE80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0C2F6B4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</w:t>
            </w:r>
          </w:p>
        </w:tc>
        <w:tc>
          <w:tcPr>
            <w:tcW w:w="489" w:type="pct"/>
            <w:vAlign w:val="center"/>
          </w:tcPr>
          <w:p w14:paraId="1232745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1.1(9)</w:t>
            </w:r>
          </w:p>
        </w:tc>
        <w:tc>
          <w:tcPr>
            <w:tcW w:w="504" w:type="pct"/>
            <w:vAlign w:val="center"/>
          </w:tcPr>
          <w:p w14:paraId="34A6956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83.4(9)</w:t>
            </w:r>
          </w:p>
        </w:tc>
        <w:tc>
          <w:tcPr>
            <w:tcW w:w="470" w:type="pct"/>
            <w:vAlign w:val="center"/>
          </w:tcPr>
          <w:p w14:paraId="75BF9D0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0.07(5)</w:t>
            </w:r>
          </w:p>
        </w:tc>
        <w:tc>
          <w:tcPr>
            <w:tcW w:w="495" w:type="pct"/>
            <w:vAlign w:val="center"/>
          </w:tcPr>
          <w:p w14:paraId="7818211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84.6(10)</w:t>
            </w:r>
          </w:p>
        </w:tc>
        <w:tc>
          <w:tcPr>
            <w:tcW w:w="443" w:type="pct"/>
            <w:vAlign w:val="center"/>
          </w:tcPr>
          <w:p w14:paraId="50B97D0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0.02(1)</w:t>
            </w:r>
          </w:p>
        </w:tc>
        <w:tc>
          <w:tcPr>
            <w:tcW w:w="443" w:type="pct"/>
            <w:vAlign w:val="center"/>
          </w:tcPr>
          <w:p w14:paraId="76FDD56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0.987(9)</w:t>
            </w:r>
          </w:p>
        </w:tc>
        <w:tc>
          <w:tcPr>
            <w:tcW w:w="443" w:type="pct"/>
            <w:vAlign w:val="center"/>
          </w:tcPr>
          <w:p w14:paraId="02F086D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0.0007(5)</w:t>
            </w:r>
          </w:p>
        </w:tc>
      </w:tr>
      <w:tr w:rsidR="00171E7C" w:rsidRPr="0052274C" w14:paraId="0AB27A36" w14:textId="77777777" w:rsidTr="00171E7C">
        <w:tc>
          <w:tcPr>
            <w:tcW w:w="401" w:type="pct"/>
            <w:vAlign w:val="center"/>
          </w:tcPr>
          <w:p w14:paraId="1AD6D9C5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5k4199</w:t>
            </w:r>
          </w:p>
        </w:tc>
        <w:tc>
          <w:tcPr>
            <w:tcW w:w="343" w:type="pct"/>
            <w:vAlign w:val="center"/>
          </w:tcPr>
          <w:p w14:paraId="3F6D07C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1200</w:t>
            </w:r>
          </w:p>
        </w:tc>
        <w:tc>
          <w:tcPr>
            <w:tcW w:w="365" w:type="pct"/>
            <w:vAlign w:val="center"/>
          </w:tcPr>
          <w:p w14:paraId="54CF188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27</w:t>
            </w:r>
          </w:p>
        </w:tc>
        <w:tc>
          <w:tcPr>
            <w:tcW w:w="272" w:type="pct"/>
            <w:vAlign w:val="center"/>
          </w:tcPr>
          <w:p w14:paraId="27ECF3B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484DC8C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Cor</w:t>
            </w:r>
          </w:p>
        </w:tc>
        <w:tc>
          <w:tcPr>
            <w:tcW w:w="489" w:type="pct"/>
            <w:vAlign w:val="center"/>
          </w:tcPr>
          <w:p w14:paraId="6B1C87A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0.24(6)</w:t>
            </w:r>
          </w:p>
        </w:tc>
        <w:tc>
          <w:tcPr>
            <w:tcW w:w="504" w:type="pct"/>
            <w:vAlign w:val="center"/>
          </w:tcPr>
          <w:p w14:paraId="408E150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99.0(9)</w:t>
            </w:r>
          </w:p>
        </w:tc>
        <w:tc>
          <w:tcPr>
            <w:tcW w:w="470" w:type="pct"/>
            <w:vAlign w:val="center"/>
          </w:tcPr>
          <w:p w14:paraId="25CA4A7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0.04(5)</w:t>
            </w:r>
          </w:p>
        </w:tc>
        <w:tc>
          <w:tcPr>
            <w:tcW w:w="495" w:type="pct"/>
            <w:vAlign w:val="center"/>
          </w:tcPr>
          <w:p w14:paraId="6A5E4E1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99.3(8)</w:t>
            </w:r>
          </w:p>
        </w:tc>
        <w:tc>
          <w:tcPr>
            <w:tcW w:w="443" w:type="pct"/>
            <w:vAlign w:val="center"/>
          </w:tcPr>
          <w:p w14:paraId="3EE7408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0.006(1)</w:t>
            </w:r>
          </w:p>
        </w:tc>
        <w:tc>
          <w:tcPr>
            <w:tcW w:w="443" w:type="pct"/>
            <w:vAlign w:val="center"/>
          </w:tcPr>
          <w:p w14:paraId="48A2F89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1.995(2)</w:t>
            </w:r>
          </w:p>
        </w:tc>
        <w:tc>
          <w:tcPr>
            <w:tcW w:w="443" w:type="pct"/>
            <w:vAlign w:val="center"/>
          </w:tcPr>
          <w:p w14:paraId="2F26D31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0.0006(9)</w:t>
            </w:r>
          </w:p>
        </w:tc>
      </w:tr>
      <w:tr w:rsidR="00171E7C" w:rsidRPr="0052274C" w14:paraId="37B0377A" w14:textId="77777777" w:rsidTr="00171E7C">
        <w:tc>
          <w:tcPr>
            <w:tcW w:w="401" w:type="pct"/>
            <w:vAlign w:val="center"/>
          </w:tcPr>
          <w:p w14:paraId="7C07129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3661857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564B342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1E1D706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6A6EC36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364B8DB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97.0(49)</w:t>
            </w:r>
          </w:p>
        </w:tc>
        <w:tc>
          <w:tcPr>
            <w:tcW w:w="504" w:type="pct"/>
            <w:vAlign w:val="center"/>
          </w:tcPr>
          <w:p w14:paraId="0B88F8B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3.1(42)</w:t>
            </w:r>
          </w:p>
        </w:tc>
        <w:tc>
          <w:tcPr>
            <w:tcW w:w="470" w:type="pct"/>
            <w:vAlign w:val="center"/>
          </w:tcPr>
          <w:p w14:paraId="20B9ECF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5AD150A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100.1(11)</w:t>
            </w:r>
          </w:p>
        </w:tc>
        <w:tc>
          <w:tcPr>
            <w:tcW w:w="443" w:type="pct"/>
            <w:vAlign w:val="center"/>
          </w:tcPr>
          <w:p w14:paraId="2B11206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0.96(5)</w:t>
            </w:r>
          </w:p>
        </w:tc>
        <w:tc>
          <w:tcPr>
            <w:tcW w:w="443" w:type="pct"/>
            <w:vAlign w:val="center"/>
          </w:tcPr>
          <w:p w14:paraId="4B15705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0.02(3)</w:t>
            </w:r>
          </w:p>
        </w:tc>
        <w:tc>
          <w:tcPr>
            <w:tcW w:w="443" w:type="pct"/>
            <w:vAlign w:val="center"/>
          </w:tcPr>
          <w:p w14:paraId="1084117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4DCEA5AB" w14:textId="77777777" w:rsidTr="00171E7C">
        <w:tc>
          <w:tcPr>
            <w:tcW w:w="401" w:type="pct"/>
            <w:vAlign w:val="center"/>
          </w:tcPr>
          <w:p w14:paraId="7E4D21E0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019976B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20D2C64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10C721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6582E62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δ*</w:t>
            </w:r>
          </w:p>
        </w:tc>
        <w:tc>
          <w:tcPr>
            <w:tcW w:w="489" w:type="pct"/>
            <w:vAlign w:val="center"/>
          </w:tcPr>
          <w:p w14:paraId="69C5412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3.2(10)</w:t>
            </w:r>
          </w:p>
        </w:tc>
        <w:tc>
          <w:tcPr>
            <w:tcW w:w="504" w:type="pct"/>
            <w:vAlign w:val="center"/>
          </w:tcPr>
          <w:p w14:paraId="4F61A28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82.4(9)</w:t>
            </w:r>
          </w:p>
        </w:tc>
        <w:tc>
          <w:tcPr>
            <w:tcW w:w="470" w:type="pct"/>
            <w:vAlign w:val="center"/>
          </w:tcPr>
          <w:p w14:paraId="6FA5E13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0.06(4)</w:t>
            </w:r>
          </w:p>
        </w:tc>
        <w:tc>
          <w:tcPr>
            <w:tcW w:w="495" w:type="pct"/>
            <w:vAlign w:val="center"/>
          </w:tcPr>
          <w:p w14:paraId="7CD4A8B8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85.7(10)</w:t>
            </w:r>
          </w:p>
        </w:tc>
        <w:tc>
          <w:tcPr>
            <w:tcW w:w="443" w:type="pct"/>
            <w:vAlign w:val="center"/>
          </w:tcPr>
          <w:p w14:paraId="0559A5C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0.05(1)</w:t>
            </w:r>
          </w:p>
        </w:tc>
        <w:tc>
          <w:tcPr>
            <w:tcW w:w="443" w:type="pct"/>
            <w:vAlign w:val="center"/>
          </w:tcPr>
          <w:p w14:paraId="5B38FAB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0.97(1)</w:t>
            </w:r>
          </w:p>
        </w:tc>
        <w:tc>
          <w:tcPr>
            <w:tcW w:w="443" w:type="pct"/>
            <w:vAlign w:val="center"/>
          </w:tcPr>
          <w:p w14:paraId="33F60B6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0.0005(5)</w:t>
            </w:r>
          </w:p>
        </w:tc>
      </w:tr>
      <w:tr w:rsidR="00171E7C" w:rsidRPr="0052274C" w14:paraId="47F8EA93" w14:textId="77777777" w:rsidTr="00171E7C">
        <w:tc>
          <w:tcPr>
            <w:tcW w:w="401" w:type="pct"/>
            <w:vAlign w:val="center"/>
          </w:tcPr>
          <w:p w14:paraId="0BB65D7A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5k4209</w:t>
            </w:r>
          </w:p>
        </w:tc>
        <w:tc>
          <w:tcPr>
            <w:tcW w:w="343" w:type="pct"/>
            <w:vAlign w:val="center"/>
          </w:tcPr>
          <w:p w14:paraId="6E2CD3C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1200</w:t>
            </w:r>
          </w:p>
        </w:tc>
        <w:tc>
          <w:tcPr>
            <w:tcW w:w="365" w:type="pct"/>
            <w:vAlign w:val="center"/>
          </w:tcPr>
          <w:p w14:paraId="48C57DE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32</w:t>
            </w:r>
          </w:p>
        </w:tc>
        <w:tc>
          <w:tcPr>
            <w:tcW w:w="272" w:type="pct"/>
            <w:vAlign w:val="center"/>
          </w:tcPr>
          <w:p w14:paraId="5B7C675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</w:t>
            </w:r>
          </w:p>
        </w:tc>
        <w:tc>
          <w:tcPr>
            <w:tcW w:w="333" w:type="pct"/>
            <w:vAlign w:val="center"/>
          </w:tcPr>
          <w:p w14:paraId="4E94DBE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CF</w:t>
            </w:r>
          </w:p>
        </w:tc>
        <w:tc>
          <w:tcPr>
            <w:tcW w:w="489" w:type="pct"/>
            <w:vAlign w:val="center"/>
          </w:tcPr>
          <w:p w14:paraId="3FC422D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29.4(10)</w:t>
            </w:r>
          </w:p>
        </w:tc>
        <w:tc>
          <w:tcPr>
            <w:tcW w:w="504" w:type="pct"/>
            <w:vAlign w:val="center"/>
          </w:tcPr>
          <w:p w14:paraId="6278DB8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68.9(9)</w:t>
            </w:r>
          </w:p>
        </w:tc>
        <w:tc>
          <w:tcPr>
            <w:tcW w:w="470" w:type="pct"/>
            <w:vAlign w:val="center"/>
          </w:tcPr>
          <w:p w14:paraId="518BCDC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0.15(7)</w:t>
            </w:r>
          </w:p>
        </w:tc>
        <w:tc>
          <w:tcPr>
            <w:tcW w:w="495" w:type="pct"/>
            <w:vAlign w:val="center"/>
          </w:tcPr>
          <w:p w14:paraId="1BE7B09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98.5(4)</w:t>
            </w:r>
          </w:p>
        </w:tc>
        <w:tc>
          <w:tcPr>
            <w:tcW w:w="443" w:type="pct"/>
            <w:vAlign w:val="center"/>
          </w:tcPr>
          <w:p w14:paraId="226EA54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1.06(4)</w:t>
            </w:r>
          </w:p>
        </w:tc>
        <w:tc>
          <w:tcPr>
            <w:tcW w:w="443" w:type="pct"/>
            <w:vAlign w:val="center"/>
          </w:tcPr>
          <w:p w14:paraId="09C7DB35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1.96(2)</w:t>
            </w:r>
          </w:p>
        </w:tc>
        <w:tc>
          <w:tcPr>
            <w:tcW w:w="443" w:type="pct"/>
            <w:vAlign w:val="center"/>
          </w:tcPr>
          <w:p w14:paraId="5331332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0.004(2)</w:t>
            </w:r>
          </w:p>
        </w:tc>
      </w:tr>
      <w:tr w:rsidR="00171E7C" w:rsidRPr="0052274C" w14:paraId="66F3F30B" w14:textId="77777777" w:rsidTr="00171E7C">
        <w:tc>
          <w:tcPr>
            <w:tcW w:w="401" w:type="pct"/>
            <w:vAlign w:val="center"/>
          </w:tcPr>
          <w:p w14:paraId="334BD4A2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F290C6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14:paraId="64CE15D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12A046C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14:paraId="53F8791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Per</w:t>
            </w:r>
          </w:p>
        </w:tc>
        <w:tc>
          <w:tcPr>
            <w:tcW w:w="489" w:type="pct"/>
            <w:vAlign w:val="center"/>
          </w:tcPr>
          <w:p w14:paraId="7E4ABA6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100.1(7)</w:t>
            </w:r>
          </w:p>
        </w:tc>
        <w:tc>
          <w:tcPr>
            <w:tcW w:w="504" w:type="pct"/>
            <w:vAlign w:val="center"/>
          </w:tcPr>
          <w:p w14:paraId="13DEDB9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0.4(1)</w:t>
            </w:r>
          </w:p>
        </w:tc>
        <w:tc>
          <w:tcPr>
            <w:tcW w:w="470" w:type="pct"/>
            <w:vAlign w:val="center"/>
          </w:tcPr>
          <w:p w14:paraId="679AEA3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  <w:tc>
          <w:tcPr>
            <w:tcW w:w="495" w:type="pct"/>
            <w:vAlign w:val="center"/>
          </w:tcPr>
          <w:p w14:paraId="6EFFD98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100.5(8)</w:t>
            </w:r>
          </w:p>
        </w:tc>
        <w:tc>
          <w:tcPr>
            <w:tcW w:w="443" w:type="pct"/>
            <w:vAlign w:val="center"/>
          </w:tcPr>
          <w:p w14:paraId="6849E6EA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0.995(1)</w:t>
            </w:r>
          </w:p>
        </w:tc>
        <w:tc>
          <w:tcPr>
            <w:tcW w:w="443" w:type="pct"/>
            <w:vAlign w:val="center"/>
          </w:tcPr>
          <w:p w14:paraId="762C8009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0.0032(9)</w:t>
            </w:r>
          </w:p>
        </w:tc>
        <w:tc>
          <w:tcPr>
            <w:tcW w:w="443" w:type="pct"/>
            <w:vAlign w:val="center"/>
          </w:tcPr>
          <w:p w14:paraId="2438E21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-</w:t>
            </w:r>
          </w:p>
        </w:tc>
      </w:tr>
      <w:tr w:rsidR="00171E7C" w:rsidRPr="0052274C" w14:paraId="59264D21" w14:textId="77777777" w:rsidTr="00171E7C"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7BFDE10" w14:textId="77777777" w:rsidR="00171E7C" w:rsidRPr="0052274C" w:rsidRDefault="00171E7C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56B6E952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4221E30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290E6CA4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296A89CD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δ*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7735361E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5.0(10)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4F6A0306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77.8(10)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102ED33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0.3(1)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70F3806F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83.1(10)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89312B7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0.08(1)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4D41E201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0.94(1)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73880CF0" w14:textId="77777777" w:rsidR="00171E7C" w:rsidRPr="0052274C" w:rsidRDefault="00171E7C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0.003(1)</w:t>
            </w:r>
          </w:p>
        </w:tc>
      </w:tr>
    </w:tbl>
    <w:p w14:paraId="2D69CA99" w14:textId="77777777" w:rsidR="009B196B" w:rsidRPr="0052274C" w:rsidRDefault="009B196B" w:rsidP="009B196B">
      <w:pPr>
        <w:pStyle w:val="SMcaption"/>
        <w:rPr>
          <w:bCs/>
          <w:iCs/>
          <w:sz w:val="18"/>
          <w:szCs w:val="18"/>
          <w:lang w:eastAsia="zh-CN"/>
        </w:rPr>
      </w:pPr>
      <w:r w:rsidRPr="0052274C">
        <w:rPr>
          <w:b/>
          <w:iCs/>
          <w:sz w:val="18"/>
          <w:szCs w:val="18"/>
          <w:lang w:eastAsia="zh-CN"/>
        </w:rPr>
        <w:t xml:space="preserve">Note: </w:t>
      </w:r>
      <w:r w:rsidRPr="0052274C">
        <w:rPr>
          <w:bCs/>
          <w:iCs/>
          <w:sz w:val="18"/>
          <w:szCs w:val="18"/>
          <w:lang w:eastAsia="zh-CN"/>
        </w:rPr>
        <w:t xml:space="preserve">The value displayed is the average value of 10 analytical points for </w:t>
      </w:r>
      <w:proofErr w:type="gramStart"/>
      <w:r w:rsidRPr="0052274C">
        <w:rPr>
          <w:bCs/>
          <w:iCs/>
          <w:sz w:val="18"/>
          <w:szCs w:val="18"/>
          <w:lang w:eastAsia="zh-CN"/>
        </w:rPr>
        <w:t>CF</w:t>
      </w:r>
      <w:proofErr w:type="gramEnd"/>
      <w:r w:rsidRPr="0052274C">
        <w:rPr>
          <w:bCs/>
          <w:iCs/>
          <w:sz w:val="18"/>
          <w:szCs w:val="18"/>
          <w:lang w:eastAsia="zh-CN"/>
        </w:rPr>
        <w:t xml:space="preserve"> phase and 2-5 analytical points for other phases. </w:t>
      </w:r>
    </w:p>
    <w:p w14:paraId="4E8E20BB" w14:textId="4C07E930" w:rsidR="009B196B" w:rsidRPr="0052274C" w:rsidRDefault="009B196B" w:rsidP="009B196B">
      <w:pPr>
        <w:pStyle w:val="SMcaption"/>
        <w:rPr>
          <w:rFonts w:eastAsia="DengXian"/>
          <w:sz w:val="18"/>
          <w:szCs w:val="18"/>
          <w:lang w:eastAsia="zh-CN"/>
        </w:rPr>
      </w:pPr>
      <w:r w:rsidRPr="0052274C">
        <w:rPr>
          <w:sz w:val="18"/>
          <w:szCs w:val="18"/>
        </w:rPr>
        <w:t>*</w:t>
      </w:r>
      <w:r w:rsidRPr="0052274C">
        <w:rPr>
          <w:sz w:val="18"/>
          <w:szCs w:val="18"/>
          <w:lang w:eastAsia="zh-CN"/>
        </w:rPr>
        <w:t xml:space="preserve"> The large Mg number observed in the δ-</w:t>
      </w:r>
      <w:proofErr w:type="spellStart"/>
      <w:r w:rsidRPr="0052274C">
        <w:rPr>
          <w:sz w:val="18"/>
          <w:szCs w:val="18"/>
          <w:lang w:eastAsia="zh-CN"/>
        </w:rPr>
        <w:t>AlOOH</w:t>
      </w:r>
      <w:proofErr w:type="spellEnd"/>
      <w:r w:rsidRPr="0052274C">
        <w:rPr>
          <w:sz w:val="18"/>
          <w:szCs w:val="18"/>
          <w:lang w:eastAsia="zh-CN"/>
        </w:rPr>
        <w:t xml:space="preserve"> phase quenched from 1200 </w:t>
      </w:r>
      <w:r w:rsidRPr="0052274C">
        <w:rPr>
          <w:sz w:val="18"/>
          <w:szCs w:val="18"/>
        </w:rPr>
        <w:t>°</w:t>
      </w:r>
      <w:r w:rsidRPr="0052274C">
        <w:rPr>
          <w:rFonts w:eastAsiaTheme="minorEastAsia"/>
          <w:sz w:val="18"/>
          <w:szCs w:val="18"/>
        </w:rPr>
        <w:t>C</w:t>
      </w:r>
      <w:r w:rsidRPr="0052274C">
        <w:rPr>
          <w:rFonts w:eastAsia="DengXian"/>
          <w:sz w:val="18"/>
          <w:szCs w:val="18"/>
          <w:lang w:eastAsia="zh-CN"/>
        </w:rPr>
        <w:t xml:space="preserve"> is likely attributable to the small grain size of this phase (&lt; 3 μm) in the experimental products.</w:t>
      </w:r>
    </w:p>
    <w:p w14:paraId="3D8A74E9" w14:textId="77777777" w:rsidR="009B196B" w:rsidRPr="0052274C" w:rsidRDefault="009B196B" w:rsidP="009B196B">
      <w:pPr>
        <w:pStyle w:val="SMHeading"/>
        <w:rPr>
          <w:rFonts w:eastAsia="DengXian"/>
          <w:b w:val="0"/>
          <w:sz w:val="18"/>
          <w:szCs w:val="18"/>
          <w:lang w:eastAsia="zh-CN"/>
        </w:rPr>
      </w:pPr>
      <w:bookmarkStart w:id="5" w:name="OLE_LINK2"/>
      <w:r w:rsidRPr="0052274C">
        <w:rPr>
          <w:sz w:val="18"/>
          <w:szCs w:val="18"/>
        </w:rPr>
        <w:t xml:space="preserve">Table S1. </w:t>
      </w:r>
      <w:r w:rsidRPr="0052274C">
        <w:rPr>
          <w:b w:val="0"/>
          <w:sz w:val="18"/>
          <w:szCs w:val="18"/>
        </w:rPr>
        <w:t>Chemical Compositions of Single Crystal</w:t>
      </w:r>
      <w:r w:rsidRPr="0052274C">
        <w:rPr>
          <w:rFonts w:eastAsiaTheme="minorEastAsia"/>
          <w:b w:val="0"/>
          <w:sz w:val="18"/>
          <w:szCs w:val="18"/>
          <w:lang w:eastAsia="ja-JP"/>
        </w:rPr>
        <w:t>s</w:t>
      </w:r>
      <w:r w:rsidRPr="0052274C">
        <w:rPr>
          <w:b w:val="0"/>
          <w:sz w:val="18"/>
          <w:szCs w:val="18"/>
        </w:rPr>
        <w:t xml:space="preserve"> of </w:t>
      </w:r>
      <w:r w:rsidRPr="0052274C">
        <w:rPr>
          <w:b w:val="0"/>
          <w:sz w:val="18"/>
          <w:szCs w:val="18"/>
          <w:lang w:eastAsia="zh-CN"/>
        </w:rPr>
        <w:t>recovered products</w:t>
      </w:r>
      <w:r w:rsidRPr="0052274C">
        <w:rPr>
          <w:b w:val="0"/>
          <w:sz w:val="18"/>
          <w:szCs w:val="18"/>
        </w:rPr>
        <w:t xml:space="preserve"> at Different </w:t>
      </w:r>
      <w:r w:rsidRPr="0052274C">
        <w:rPr>
          <w:b w:val="0"/>
          <w:sz w:val="18"/>
          <w:szCs w:val="18"/>
          <w:lang w:eastAsia="zh-CN"/>
        </w:rPr>
        <w:t>Conditions</w:t>
      </w:r>
      <w:r w:rsidRPr="0052274C">
        <w:rPr>
          <w:rFonts w:eastAsia="DengXian"/>
          <w:b w:val="0"/>
          <w:sz w:val="18"/>
          <w:szCs w:val="18"/>
          <w:lang w:eastAsia="zh-CN"/>
        </w:rPr>
        <w:t>.</w:t>
      </w:r>
    </w:p>
    <w:bookmarkEnd w:id="5"/>
    <w:p w14:paraId="03B3D35C" w14:textId="77777777" w:rsidR="009B196B" w:rsidRPr="0052274C" w:rsidRDefault="009B196B" w:rsidP="009B196B">
      <w:pPr>
        <w:rPr>
          <w:rFonts w:ascii="Myriad Pro" w:eastAsia="DengXian" w:hAnsi="Myriad Pro"/>
          <w:bCs/>
          <w:kern w:val="32"/>
          <w:sz w:val="22"/>
          <w:szCs w:val="22"/>
          <w:lang w:eastAsia="zh-CN"/>
        </w:rPr>
      </w:pPr>
      <w:r w:rsidRPr="0052274C">
        <w:rPr>
          <w:rFonts w:ascii="Myriad Pro" w:eastAsia="DengXian" w:hAnsi="Myriad Pro"/>
          <w:b/>
          <w:sz w:val="22"/>
          <w:szCs w:val="22"/>
          <w:lang w:eastAsia="zh-CN"/>
        </w:rPr>
        <w:br w:type="page"/>
      </w:r>
    </w:p>
    <w:p w14:paraId="24C01331" w14:textId="77777777" w:rsidR="009B196B" w:rsidRPr="0052274C" w:rsidRDefault="009B196B" w:rsidP="009B196B">
      <w:pPr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  <w:sectPr w:rsidR="009B196B" w:rsidRPr="0052274C" w:rsidSect="009B196B">
          <w:pgSz w:w="15840" w:h="12240" w:orient="landscape"/>
          <w:pgMar w:top="1797" w:right="1440" w:bottom="1797" w:left="1440" w:header="720" w:footer="720" w:gutter="0"/>
          <w:pgNumType w:start="1"/>
          <w:cols w:space="720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1382"/>
        <w:gridCol w:w="1382"/>
        <w:gridCol w:w="1923"/>
      </w:tblGrid>
      <w:tr w:rsidR="009B196B" w:rsidRPr="0052274C" w14:paraId="1566A495" w14:textId="77777777" w:rsidTr="00325351">
        <w:tc>
          <w:tcPr>
            <w:tcW w:w="1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CFD10" w14:textId="77777777" w:rsidR="009B196B" w:rsidRPr="0052274C" w:rsidRDefault="009B196B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rFonts w:eastAsiaTheme="minorEastAsia"/>
                <w:sz w:val="18"/>
                <w:szCs w:val="18"/>
              </w:rPr>
              <w:lastRenderedPageBreak/>
              <w:t>Temperature</w:t>
            </w:r>
            <w:r w:rsidRPr="0052274C">
              <w:rPr>
                <w:sz w:val="18"/>
                <w:szCs w:val="18"/>
              </w:rPr>
              <w:t xml:space="preserve"> (</w:t>
            </w:r>
            <w:r w:rsidRPr="0052274C">
              <w:rPr>
                <w:rFonts w:eastAsiaTheme="minorEastAsia"/>
                <w:sz w:val="18"/>
                <w:szCs w:val="18"/>
              </w:rPr>
              <w:t>℃</w:t>
            </w:r>
            <w:r w:rsidRPr="0052274C">
              <w:rPr>
                <w:sz w:val="18"/>
                <w:szCs w:val="18"/>
              </w:rPr>
              <w:t>)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14:paraId="42754CD8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Crystal Number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C207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Thickness (μm)</w:t>
            </w:r>
          </w:p>
        </w:tc>
        <w:tc>
          <w:tcPr>
            <w:tcW w:w="1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4BEE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Water content (ppm wt.)</w:t>
            </w:r>
          </w:p>
        </w:tc>
      </w:tr>
      <w:tr w:rsidR="009B196B" w:rsidRPr="0052274C" w14:paraId="7C7A27A5" w14:textId="77777777" w:rsidTr="00325351">
        <w:tc>
          <w:tcPr>
            <w:tcW w:w="1612" w:type="pct"/>
            <w:vMerge w:val="restart"/>
            <w:tcBorders>
              <w:top w:val="single" w:sz="4" w:space="0" w:color="auto"/>
            </w:tcBorders>
            <w:vAlign w:val="center"/>
          </w:tcPr>
          <w:p w14:paraId="1DC4A7AC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1500</w:t>
            </w:r>
          </w:p>
        </w:tc>
        <w:tc>
          <w:tcPr>
            <w:tcW w:w="999" w:type="pct"/>
          </w:tcPr>
          <w:p w14:paraId="1C612629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</w:t>
            </w:r>
          </w:p>
        </w:tc>
        <w:tc>
          <w:tcPr>
            <w:tcW w:w="999" w:type="pct"/>
            <w:vAlign w:val="center"/>
          </w:tcPr>
          <w:p w14:paraId="5601C0F8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30</w:t>
            </w:r>
          </w:p>
        </w:tc>
        <w:tc>
          <w:tcPr>
            <w:tcW w:w="1390" w:type="pct"/>
            <w:vAlign w:val="center"/>
          </w:tcPr>
          <w:p w14:paraId="1C54CE46" w14:textId="77777777" w:rsidR="009B196B" w:rsidRPr="0052274C" w:rsidRDefault="009B196B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2274C">
              <w:rPr>
                <w:sz w:val="18"/>
                <w:szCs w:val="18"/>
              </w:rPr>
              <w:t>97</w:t>
            </w:r>
          </w:p>
        </w:tc>
      </w:tr>
      <w:tr w:rsidR="009B196B" w:rsidRPr="0052274C" w14:paraId="5939A9FE" w14:textId="77777777" w:rsidTr="00325351">
        <w:tc>
          <w:tcPr>
            <w:tcW w:w="1612" w:type="pct"/>
            <w:vMerge/>
            <w:vAlign w:val="center"/>
          </w:tcPr>
          <w:p w14:paraId="754FEB6F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16080354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</w:t>
            </w:r>
          </w:p>
        </w:tc>
        <w:tc>
          <w:tcPr>
            <w:tcW w:w="999" w:type="pct"/>
            <w:vAlign w:val="center"/>
          </w:tcPr>
          <w:p w14:paraId="4C7466AF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50</w:t>
            </w:r>
          </w:p>
        </w:tc>
        <w:tc>
          <w:tcPr>
            <w:tcW w:w="1390" w:type="pct"/>
            <w:vAlign w:val="center"/>
          </w:tcPr>
          <w:p w14:paraId="2894381E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74</w:t>
            </w:r>
          </w:p>
        </w:tc>
      </w:tr>
      <w:tr w:rsidR="009B196B" w:rsidRPr="0052274C" w14:paraId="7F11DA65" w14:textId="77777777" w:rsidTr="00325351">
        <w:tc>
          <w:tcPr>
            <w:tcW w:w="1612" w:type="pct"/>
            <w:vMerge/>
            <w:vAlign w:val="center"/>
          </w:tcPr>
          <w:p w14:paraId="143B5FF9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44DDA01C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</w:t>
            </w:r>
          </w:p>
        </w:tc>
        <w:tc>
          <w:tcPr>
            <w:tcW w:w="999" w:type="pct"/>
            <w:vAlign w:val="center"/>
          </w:tcPr>
          <w:p w14:paraId="0554250C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30</w:t>
            </w:r>
          </w:p>
        </w:tc>
        <w:tc>
          <w:tcPr>
            <w:tcW w:w="1390" w:type="pct"/>
            <w:vAlign w:val="center"/>
          </w:tcPr>
          <w:p w14:paraId="081DECCB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99</w:t>
            </w:r>
          </w:p>
        </w:tc>
      </w:tr>
      <w:tr w:rsidR="009B196B" w:rsidRPr="0052274C" w14:paraId="6CCD9F0B" w14:textId="77777777" w:rsidTr="00325351">
        <w:tc>
          <w:tcPr>
            <w:tcW w:w="1612" w:type="pct"/>
            <w:vMerge/>
            <w:vAlign w:val="center"/>
          </w:tcPr>
          <w:p w14:paraId="6AF44CC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393334E8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</w:t>
            </w:r>
          </w:p>
        </w:tc>
        <w:tc>
          <w:tcPr>
            <w:tcW w:w="999" w:type="pct"/>
            <w:vAlign w:val="center"/>
          </w:tcPr>
          <w:p w14:paraId="7C81796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50</w:t>
            </w:r>
          </w:p>
        </w:tc>
        <w:tc>
          <w:tcPr>
            <w:tcW w:w="1390" w:type="pct"/>
            <w:vAlign w:val="center"/>
          </w:tcPr>
          <w:p w14:paraId="0E1C3FF0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80</w:t>
            </w:r>
          </w:p>
        </w:tc>
      </w:tr>
      <w:tr w:rsidR="009B196B" w:rsidRPr="0052274C" w14:paraId="2287F5D5" w14:textId="77777777" w:rsidTr="00325351">
        <w:tc>
          <w:tcPr>
            <w:tcW w:w="1612" w:type="pct"/>
            <w:vMerge/>
            <w:vAlign w:val="center"/>
          </w:tcPr>
          <w:p w14:paraId="275B666E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78754022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Average</w:t>
            </w:r>
          </w:p>
        </w:tc>
        <w:tc>
          <w:tcPr>
            <w:tcW w:w="999" w:type="pct"/>
            <w:vAlign w:val="center"/>
          </w:tcPr>
          <w:p w14:paraId="452A3EB4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90" w:type="pct"/>
            <w:vAlign w:val="center"/>
          </w:tcPr>
          <w:p w14:paraId="00B45E07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87(11)</w:t>
            </w:r>
          </w:p>
        </w:tc>
      </w:tr>
      <w:tr w:rsidR="009B196B" w:rsidRPr="0052274C" w14:paraId="6DE59B12" w14:textId="77777777" w:rsidTr="00325351">
        <w:tc>
          <w:tcPr>
            <w:tcW w:w="1612" w:type="pct"/>
            <w:vMerge w:val="restart"/>
            <w:vAlign w:val="center"/>
          </w:tcPr>
          <w:p w14:paraId="54EEA43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1700</w:t>
            </w:r>
          </w:p>
        </w:tc>
        <w:tc>
          <w:tcPr>
            <w:tcW w:w="999" w:type="pct"/>
          </w:tcPr>
          <w:p w14:paraId="621E2A3B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</w:t>
            </w:r>
          </w:p>
        </w:tc>
        <w:tc>
          <w:tcPr>
            <w:tcW w:w="999" w:type="pct"/>
            <w:vAlign w:val="center"/>
          </w:tcPr>
          <w:p w14:paraId="3A46F898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40</w:t>
            </w:r>
          </w:p>
        </w:tc>
        <w:tc>
          <w:tcPr>
            <w:tcW w:w="1390" w:type="pct"/>
            <w:vAlign w:val="center"/>
          </w:tcPr>
          <w:p w14:paraId="4FBBACEB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78</w:t>
            </w:r>
          </w:p>
        </w:tc>
      </w:tr>
      <w:tr w:rsidR="009B196B" w:rsidRPr="0052274C" w14:paraId="347A01E4" w14:textId="77777777" w:rsidTr="00325351">
        <w:tc>
          <w:tcPr>
            <w:tcW w:w="1612" w:type="pct"/>
            <w:vMerge/>
            <w:vAlign w:val="center"/>
          </w:tcPr>
          <w:p w14:paraId="1C7AEA5E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327DD01F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</w:t>
            </w:r>
          </w:p>
        </w:tc>
        <w:tc>
          <w:tcPr>
            <w:tcW w:w="999" w:type="pct"/>
            <w:vAlign w:val="center"/>
          </w:tcPr>
          <w:p w14:paraId="1FA6030A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35</w:t>
            </w:r>
          </w:p>
        </w:tc>
        <w:tc>
          <w:tcPr>
            <w:tcW w:w="1390" w:type="pct"/>
            <w:vAlign w:val="center"/>
          </w:tcPr>
          <w:p w14:paraId="3ECF5EF0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74</w:t>
            </w:r>
          </w:p>
        </w:tc>
      </w:tr>
      <w:tr w:rsidR="009B196B" w:rsidRPr="0052274C" w14:paraId="335F8FDE" w14:textId="77777777" w:rsidTr="00325351">
        <w:tc>
          <w:tcPr>
            <w:tcW w:w="1612" w:type="pct"/>
            <w:vMerge/>
            <w:vAlign w:val="center"/>
          </w:tcPr>
          <w:p w14:paraId="47A76676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7C12A68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</w:t>
            </w:r>
          </w:p>
        </w:tc>
        <w:tc>
          <w:tcPr>
            <w:tcW w:w="999" w:type="pct"/>
            <w:vAlign w:val="center"/>
          </w:tcPr>
          <w:p w14:paraId="728AF42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40</w:t>
            </w:r>
          </w:p>
        </w:tc>
        <w:tc>
          <w:tcPr>
            <w:tcW w:w="1390" w:type="pct"/>
            <w:vAlign w:val="center"/>
          </w:tcPr>
          <w:p w14:paraId="57C4C8FE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96</w:t>
            </w:r>
          </w:p>
        </w:tc>
      </w:tr>
      <w:tr w:rsidR="009B196B" w:rsidRPr="0052274C" w14:paraId="3B24188D" w14:textId="77777777" w:rsidTr="00325351">
        <w:tc>
          <w:tcPr>
            <w:tcW w:w="1612" w:type="pct"/>
            <w:vMerge/>
            <w:vAlign w:val="center"/>
          </w:tcPr>
          <w:p w14:paraId="741EF815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632045EC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</w:t>
            </w:r>
          </w:p>
        </w:tc>
        <w:tc>
          <w:tcPr>
            <w:tcW w:w="999" w:type="pct"/>
            <w:vAlign w:val="center"/>
          </w:tcPr>
          <w:p w14:paraId="68275828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40</w:t>
            </w:r>
          </w:p>
        </w:tc>
        <w:tc>
          <w:tcPr>
            <w:tcW w:w="1390" w:type="pct"/>
            <w:vAlign w:val="center"/>
          </w:tcPr>
          <w:p w14:paraId="486DE62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98</w:t>
            </w:r>
          </w:p>
        </w:tc>
      </w:tr>
      <w:tr w:rsidR="009B196B" w:rsidRPr="0052274C" w14:paraId="4414483B" w14:textId="77777777" w:rsidTr="00325351">
        <w:tc>
          <w:tcPr>
            <w:tcW w:w="1612" w:type="pct"/>
            <w:vMerge/>
            <w:vAlign w:val="center"/>
          </w:tcPr>
          <w:p w14:paraId="72CEA8A5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7D28B075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Average</w:t>
            </w:r>
          </w:p>
        </w:tc>
        <w:tc>
          <w:tcPr>
            <w:tcW w:w="999" w:type="pct"/>
            <w:vAlign w:val="center"/>
          </w:tcPr>
          <w:p w14:paraId="1D0675B6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90" w:type="pct"/>
            <w:vAlign w:val="center"/>
          </w:tcPr>
          <w:p w14:paraId="1BDE8EA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86(11)</w:t>
            </w:r>
          </w:p>
        </w:tc>
      </w:tr>
      <w:tr w:rsidR="009B196B" w:rsidRPr="0052274C" w14:paraId="52D9AA7C" w14:textId="77777777" w:rsidTr="00325351">
        <w:tc>
          <w:tcPr>
            <w:tcW w:w="1612" w:type="pct"/>
            <w:vMerge w:val="restart"/>
            <w:vAlign w:val="center"/>
          </w:tcPr>
          <w:p w14:paraId="5923E0EA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1900</w:t>
            </w:r>
          </w:p>
        </w:tc>
        <w:tc>
          <w:tcPr>
            <w:tcW w:w="999" w:type="pct"/>
          </w:tcPr>
          <w:p w14:paraId="507856E9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1</w:t>
            </w:r>
          </w:p>
        </w:tc>
        <w:tc>
          <w:tcPr>
            <w:tcW w:w="999" w:type="pct"/>
            <w:vAlign w:val="center"/>
          </w:tcPr>
          <w:p w14:paraId="33AB03AF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65</w:t>
            </w:r>
          </w:p>
        </w:tc>
        <w:tc>
          <w:tcPr>
            <w:tcW w:w="1390" w:type="pct"/>
            <w:vAlign w:val="center"/>
          </w:tcPr>
          <w:p w14:paraId="42B91EA6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65</w:t>
            </w:r>
          </w:p>
        </w:tc>
      </w:tr>
      <w:tr w:rsidR="009B196B" w:rsidRPr="0052274C" w14:paraId="27B6746D" w14:textId="77777777" w:rsidTr="00325351">
        <w:tc>
          <w:tcPr>
            <w:tcW w:w="1612" w:type="pct"/>
            <w:vMerge/>
            <w:vAlign w:val="center"/>
          </w:tcPr>
          <w:p w14:paraId="036E2B45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347EAFD6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2</w:t>
            </w:r>
          </w:p>
        </w:tc>
        <w:tc>
          <w:tcPr>
            <w:tcW w:w="999" w:type="pct"/>
            <w:vAlign w:val="center"/>
          </w:tcPr>
          <w:p w14:paraId="7B2C804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90</w:t>
            </w:r>
          </w:p>
        </w:tc>
        <w:tc>
          <w:tcPr>
            <w:tcW w:w="1390" w:type="pct"/>
            <w:vAlign w:val="center"/>
          </w:tcPr>
          <w:p w14:paraId="754308D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71</w:t>
            </w:r>
          </w:p>
        </w:tc>
      </w:tr>
      <w:tr w:rsidR="009B196B" w:rsidRPr="0052274C" w14:paraId="64962E22" w14:textId="77777777" w:rsidTr="00325351">
        <w:tc>
          <w:tcPr>
            <w:tcW w:w="1612" w:type="pct"/>
            <w:vMerge/>
            <w:vAlign w:val="center"/>
          </w:tcPr>
          <w:p w14:paraId="1D9D311F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32723C97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3</w:t>
            </w:r>
          </w:p>
        </w:tc>
        <w:tc>
          <w:tcPr>
            <w:tcW w:w="999" w:type="pct"/>
            <w:vAlign w:val="center"/>
          </w:tcPr>
          <w:p w14:paraId="638B4DE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50</w:t>
            </w:r>
          </w:p>
        </w:tc>
        <w:tc>
          <w:tcPr>
            <w:tcW w:w="1390" w:type="pct"/>
            <w:vAlign w:val="center"/>
          </w:tcPr>
          <w:p w14:paraId="7237DFEB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77</w:t>
            </w:r>
          </w:p>
        </w:tc>
      </w:tr>
      <w:tr w:rsidR="009B196B" w:rsidRPr="0052274C" w14:paraId="06AF9800" w14:textId="77777777" w:rsidTr="00325351">
        <w:tc>
          <w:tcPr>
            <w:tcW w:w="1612" w:type="pct"/>
            <w:vMerge/>
            <w:vAlign w:val="center"/>
          </w:tcPr>
          <w:p w14:paraId="7074C09D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9" w:type="pct"/>
          </w:tcPr>
          <w:p w14:paraId="4A0E4750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</w:t>
            </w:r>
          </w:p>
        </w:tc>
        <w:tc>
          <w:tcPr>
            <w:tcW w:w="999" w:type="pct"/>
            <w:vAlign w:val="center"/>
          </w:tcPr>
          <w:p w14:paraId="20D2A0B4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40</w:t>
            </w:r>
          </w:p>
        </w:tc>
        <w:tc>
          <w:tcPr>
            <w:tcW w:w="1390" w:type="pct"/>
            <w:vAlign w:val="center"/>
          </w:tcPr>
          <w:p w14:paraId="4B6BEEA9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77</w:t>
            </w:r>
          </w:p>
        </w:tc>
      </w:tr>
      <w:tr w:rsidR="009B196B" w:rsidRPr="0052274C" w14:paraId="4CB2EF96" w14:textId="77777777" w:rsidTr="00325351">
        <w:tc>
          <w:tcPr>
            <w:tcW w:w="1612" w:type="pct"/>
            <w:vMerge/>
            <w:tcBorders>
              <w:bottom w:val="single" w:sz="4" w:space="0" w:color="auto"/>
            </w:tcBorders>
            <w:vAlign w:val="center"/>
          </w:tcPr>
          <w:p w14:paraId="1966D9DF" w14:textId="77777777" w:rsidR="009B196B" w:rsidRPr="0052274C" w:rsidRDefault="009B196B" w:rsidP="0032535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19C0F763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Average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1ADF4D5C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  <w:vAlign w:val="center"/>
          </w:tcPr>
          <w:p w14:paraId="03A78556" w14:textId="77777777" w:rsidR="009B196B" w:rsidRPr="0052274C" w:rsidRDefault="009B196B" w:rsidP="00325351">
            <w:pPr>
              <w:spacing w:line="480" w:lineRule="auto"/>
              <w:jc w:val="center"/>
              <w:rPr>
                <w:rFonts w:eastAsia="DengXian"/>
                <w:sz w:val="18"/>
                <w:szCs w:val="18"/>
              </w:rPr>
            </w:pPr>
            <w:r w:rsidRPr="0052274C">
              <w:rPr>
                <w:rFonts w:eastAsia="DengXian"/>
                <w:sz w:val="18"/>
                <w:szCs w:val="18"/>
              </w:rPr>
              <w:t>73(5)</w:t>
            </w:r>
          </w:p>
        </w:tc>
      </w:tr>
    </w:tbl>
    <w:p w14:paraId="079E21F1" w14:textId="77777777" w:rsidR="009B196B" w:rsidRPr="0052274C" w:rsidRDefault="009B196B" w:rsidP="009B196B">
      <w:pPr>
        <w:ind w:firstLine="0"/>
        <w:rPr>
          <w:rFonts w:ascii="Myriad Pro" w:eastAsia="DengXian" w:hAnsi="Myriad Pro"/>
          <w:b/>
          <w:sz w:val="22"/>
          <w:szCs w:val="22"/>
          <w:lang w:eastAsia="zh-CN"/>
        </w:rPr>
      </w:pPr>
    </w:p>
    <w:p w14:paraId="1A823664" w14:textId="32993ECB" w:rsidR="009B196B" w:rsidRPr="0052274C" w:rsidRDefault="009B196B" w:rsidP="009B196B">
      <w:pPr>
        <w:pStyle w:val="SMHeading"/>
        <w:rPr>
          <w:b w:val="0"/>
          <w:sz w:val="18"/>
          <w:szCs w:val="18"/>
          <w:lang w:eastAsia="zh-CN"/>
        </w:rPr>
      </w:pPr>
      <w:r w:rsidRPr="0052274C">
        <w:rPr>
          <w:sz w:val="18"/>
          <w:szCs w:val="18"/>
        </w:rPr>
        <w:t>Table S</w:t>
      </w:r>
      <w:r w:rsidRPr="0052274C">
        <w:rPr>
          <w:sz w:val="18"/>
          <w:szCs w:val="18"/>
          <w:lang w:eastAsia="zh-CN"/>
        </w:rPr>
        <w:t>2</w:t>
      </w:r>
      <w:r w:rsidRPr="0052274C">
        <w:rPr>
          <w:sz w:val="18"/>
          <w:szCs w:val="18"/>
        </w:rPr>
        <w:t xml:space="preserve">. </w:t>
      </w:r>
      <w:r w:rsidRPr="0052274C">
        <w:rPr>
          <w:b w:val="0"/>
          <w:sz w:val="18"/>
          <w:szCs w:val="18"/>
          <w:lang w:eastAsia="zh-CN"/>
        </w:rPr>
        <w:t xml:space="preserve">Information </w:t>
      </w:r>
      <w:proofErr w:type="gramStart"/>
      <w:r w:rsidRPr="0052274C">
        <w:rPr>
          <w:b w:val="0"/>
          <w:sz w:val="18"/>
          <w:szCs w:val="18"/>
          <w:lang w:eastAsia="zh-CN"/>
        </w:rPr>
        <w:t>of</w:t>
      </w:r>
      <w:proofErr w:type="gramEnd"/>
      <w:r w:rsidRPr="0052274C">
        <w:rPr>
          <w:b w:val="0"/>
          <w:sz w:val="18"/>
          <w:szCs w:val="18"/>
          <w:lang w:eastAsia="zh-CN"/>
        </w:rPr>
        <w:t xml:space="preserve"> Single Crystals for FTIR Measurement at each Temperature.</w:t>
      </w:r>
    </w:p>
    <w:p w14:paraId="3C0AAE24" w14:textId="77777777" w:rsidR="009B196B" w:rsidRPr="0052274C" w:rsidRDefault="009B196B">
      <w:pPr>
        <w:overflowPunct/>
        <w:autoSpaceDE/>
        <w:autoSpaceDN/>
        <w:adjustRightInd/>
        <w:ind w:firstLine="0"/>
        <w:jc w:val="left"/>
        <w:textAlignment w:val="auto"/>
        <w:rPr>
          <w:rFonts w:eastAsia="SimSun"/>
          <w:bCs/>
          <w:kern w:val="32"/>
          <w:sz w:val="18"/>
          <w:szCs w:val="18"/>
          <w:lang w:eastAsia="zh-CN"/>
        </w:rPr>
      </w:pPr>
      <w:r w:rsidRPr="0052274C">
        <w:rPr>
          <w:b/>
          <w:sz w:val="18"/>
          <w:szCs w:val="18"/>
          <w:lang w:eastAsia="zh-CN"/>
        </w:rPr>
        <w:br w:type="page"/>
      </w:r>
    </w:p>
    <w:p w14:paraId="403D0FD7" w14:textId="5DF23636" w:rsidR="009B196B" w:rsidRPr="0052274C" w:rsidRDefault="009B2539" w:rsidP="009B196B">
      <w:pPr>
        <w:pStyle w:val="heading1"/>
        <w:numPr>
          <w:ilvl w:val="0"/>
          <w:numId w:val="0"/>
        </w:numPr>
        <w:rPr>
          <w:rFonts w:eastAsiaTheme="minorEastAsia"/>
          <w:lang w:eastAsia="zh-CN"/>
        </w:rPr>
      </w:pPr>
      <w:r w:rsidRPr="0052274C">
        <w:lastRenderedPageBreak/>
        <w:t>References</w:t>
      </w:r>
    </w:p>
    <w:p w14:paraId="54106717" w14:textId="77777777" w:rsidR="00615B3B" w:rsidRPr="0052274C" w:rsidRDefault="009B196B" w:rsidP="00615B3B">
      <w:pPr>
        <w:pStyle w:val="EndNoteBibliography"/>
        <w:spacing w:after="240"/>
        <w:ind w:firstLine="0"/>
      </w:pPr>
      <w:r w:rsidRPr="0052274C">
        <w:fldChar w:fldCharType="begin"/>
      </w:r>
      <w:r w:rsidRPr="0052274C">
        <w:instrText xml:space="preserve"> ADDIN EN.REFLIST </w:instrText>
      </w:r>
      <w:r w:rsidRPr="0052274C">
        <w:fldChar w:fldCharType="separate"/>
      </w:r>
      <w:r w:rsidR="00615B3B" w:rsidRPr="0052274C">
        <w:t>Anderson OL, Isaak DG, Yamamoto S (1989) Anharmonicity and the equation of state for gold. J Appl Phys 65(4):1534-1543 doi:10.1063/1.342969</w:t>
      </w:r>
    </w:p>
    <w:p w14:paraId="50ADF953" w14:textId="77777777" w:rsidR="00615B3B" w:rsidRPr="0052274C" w:rsidRDefault="00615B3B" w:rsidP="00615B3B">
      <w:pPr>
        <w:pStyle w:val="EndNoteBibliography"/>
        <w:spacing w:after="240"/>
        <w:ind w:firstLine="0"/>
      </w:pPr>
      <w:r w:rsidRPr="0052274C">
        <w:t>Irifune T, Naka H, Sanehira T, Inoue T, Funakoshi K (2002) In situ X-ray observations of phase transitions in MgAl</w:t>
      </w:r>
      <w:r w:rsidRPr="0052274C">
        <w:rPr>
          <w:vertAlign w:val="subscript"/>
        </w:rPr>
        <w:t>2</w:t>
      </w:r>
      <w:r w:rsidRPr="0052274C">
        <w:t>O</w:t>
      </w:r>
      <w:r w:rsidRPr="0052274C">
        <w:rPr>
          <w:vertAlign w:val="subscript"/>
        </w:rPr>
        <w:t>4</w:t>
      </w:r>
      <w:r w:rsidRPr="0052274C">
        <w:t xml:space="preserve"> spinel to 40 GPa using multianvil apparatus with sintered diamond anvils. Phys Chem Miner 29(10):645-654 doi:10.1007/s00269-002-0275-1</w:t>
      </w:r>
    </w:p>
    <w:p w14:paraId="76D18030" w14:textId="77777777" w:rsidR="00615B3B" w:rsidRPr="0052274C" w:rsidRDefault="00615B3B" w:rsidP="00615B3B">
      <w:pPr>
        <w:pStyle w:val="EndNoteBibliography"/>
        <w:spacing w:after="240"/>
        <w:ind w:firstLine="0"/>
      </w:pPr>
      <w:r w:rsidRPr="0052274C">
        <w:t>Ishii T, Kojitani H, Akaogi M (2019) Phase relations of Harzburgite and MORB up to the uppermost lower mantle conditions: precise comparison with pyrolite by multisample cell high-pressure experiments with implication to dynamics of subducted slabs. J Geophys Res: Solid Earth 124(4):3491-3507 doi:10.1029/2018jb016749</w:t>
      </w:r>
    </w:p>
    <w:p w14:paraId="7C54FCE7" w14:textId="77777777" w:rsidR="00615B3B" w:rsidRPr="0052274C" w:rsidRDefault="00615B3B" w:rsidP="00615B3B">
      <w:pPr>
        <w:pStyle w:val="EndNoteBibliography"/>
        <w:spacing w:after="240"/>
        <w:ind w:firstLine="0"/>
      </w:pPr>
      <w:r w:rsidRPr="0052274C">
        <w:t>Kojitani H, Ishii T, Akaogi M (2012) Thermodynamic investigation on phase equilibrium boundary between calcium ferrite-type MgAl2O4 and MgO+α-Al2O3. Phys Earth Planet Inter 212-213:100-105 doi:10.1016/j.pepi.2012.10.002</w:t>
      </w:r>
    </w:p>
    <w:p w14:paraId="5F06E915" w14:textId="77777777" w:rsidR="00615B3B" w:rsidRPr="0052274C" w:rsidRDefault="00615B3B" w:rsidP="00615B3B">
      <w:pPr>
        <w:pStyle w:val="EndNoteBibliography"/>
        <w:spacing w:after="240"/>
        <w:ind w:firstLine="0"/>
      </w:pPr>
      <w:r w:rsidRPr="0052274C">
        <w:t>Liu X, Matsukage KN, Nishihara Y, Suzuki T, Takahashi E (2019) Stability of the hydrous phases of Al-rich phase D and Al-rich phase H in deep subducted oceanic crust. Am Mineral 104(1):64-72 doi:10.2138/am-2019-6559</w:t>
      </w:r>
    </w:p>
    <w:p w14:paraId="7C7717F4" w14:textId="77777777" w:rsidR="00615B3B" w:rsidRPr="0052274C" w:rsidRDefault="00615B3B" w:rsidP="00615B3B">
      <w:pPr>
        <w:pStyle w:val="EndNoteBibliography"/>
        <w:spacing w:after="240"/>
        <w:ind w:firstLine="0"/>
      </w:pPr>
      <w:r w:rsidRPr="0052274C">
        <w:t>Tsuchiya T (2003) First</w:t>
      </w:r>
      <w:r w:rsidRPr="0052274C">
        <w:rPr>
          <w:rFonts w:hint="eastAsia"/>
        </w:rPr>
        <w:t>‐</w:t>
      </w:r>
      <w:r w:rsidRPr="0052274C">
        <w:t>principles prediction of the P</w:t>
      </w:r>
      <w:r w:rsidRPr="0052274C">
        <w:rPr>
          <w:rFonts w:hint="eastAsia"/>
        </w:rPr>
        <w:t>‐</w:t>
      </w:r>
      <w:r w:rsidRPr="0052274C">
        <w:t>V</w:t>
      </w:r>
      <w:r w:rsidRPr="0052274C">
        <w:rPr>
          <w:rFonts w:hint="eastAsia"/>
        </w:rPr>
        <w:t>‐</w:t>
      </w:r>
      <w:r w:rsidRPr="0052274C">
        <w:t>T equation of state of gold and the 660</w:t>
      </w:r>
      <w:r w:rsidRPr="0052274C">
        <w:rPr>
          <w:rFonts w:hint="eastAsia"/>
        </w:rPr>
        <w:t>‐</w:t>
      </w:r>
      <w:r w:rsidRPr="0052274C">
        <w:t>km discontinuity in Earth's mantle. J Geophys Res: Solid Earth 108(B10) doi:10.1029/2003jb002446</w:t>
      </w:r>
    </w:p>
    <w:p w14:paraId="334EF3DF" w14:textId="77777777" w:rsidR="00615B3B" w:rsidRPr="0052274C" w:rsidRDefault="00615B3B" w:rsidP="00615B3B">
      <w:pPr>
        <w:pStyle w:val="EndNoteBibliography"/>
        <w:ind w:firstLine="0"/>
      </w:pPr>
      <w:r w:rsidRPr="0052274C">
        <w:t>Yokoo M, Kawai N, Nakamura KG, Kondo K-i, Tange Y, Tsuchiya T (2009) Ultrahigh-pressure scales for gold and platinum at pressures up to 550 GPa. Phys Rev B 80(10) doi:10.1103/PhysRevB.80.104114</w:t>
      </w:r>
    </w:p>
    <w:p w14:paraId="0716A664" w14:textId="2601EF88" w:rsidR="006F4798" w:rsidRPr="00606587" w:rsidRDefault="009B196B" w:rsidP="009B196B">
      <w:pPr>
        <w:pStyle w:val="referenceitem"/>
        <w:numPr>
          <w:ilvl w:val="0"/>
          <w:numId w:val="0"/>
        </w:numPr>
      </w:pPr>
      <w:r w:rsidRPr="0052274C">
        <w:fldChar w:fldCharType="end"/>
      </w:r>
    </w:p>
    <w:sectPr w:rsidR="006F4798" w:rsidRPr="00606587" w:rsidSect="009F7FCE">
      <w:headerReference w:type="even" r:id="rId18"/>
      <w:headerReference w:type="default" r:id="rId1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7491" w14:textId="77777777" w:rsidR="001503B8" w:rsidRDefault="001503B8">
      <w:r>
        <w:separator/>
      </w:r>
    </w:p>
  </w:endnote>
  <w:endnote w:type="continuationSeparator" w:id="0">
    <w:p w14:paraId="2325AAD5" w14:textId="77777777" w:rsidR="001503B8" w:rsidRDefault="0015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04515"/>
      <w:docPartObj>
        <w:docPartGallery w:val="Page Numbers (Bottom of Page)"/>
        <w:docPartUnique/>
      </w:docPartObj>
    </w:sdtPr>
    <w:sdtContent>
      <w:p w14:paraId="6179A252" w14:textId="77777777" w:rsidR="009B196B" w:rsidRDefault="009B19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2551E4D" w14:textId="77777777" w:rsidR="009B196B" w:rsidRDefault="009B19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BD3A" w14:textId="77777777" w:rsidR="001503B8" w:rsidRDefault="001503B8" w:rsidP="009F7FCE">
      <w:pPr>
        <w:ind w:firstLine="0"/>
      </w:pPr>
      <w:r>
        <w:separator/>
      </w:r>
    </w:p>
  </w:footnote>
  <w:footnote w:type="continuationSeparator" w:id="0">
    <w:p w14:paraId="1A5A265A" w14:textId="77777777" w:rsidR="001503B8" w:rsidRDefault="001503B8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076D" w14:textId="77777777" w:rsidR="009B196B" w:rsidRPr="005001AC" w:rsidRDefault="009B196B" w:rsidP="005001AC">
    <w:pPr>
      <w:jc w:val="right"/>
    </w:pPr>
  </w:p>
  <w:p w14:paraId="196CB3EC" w14:textId="77777777" w:rsidR="009B196B" w:rsidRDefault="009B19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5C63" w14:textId="77777777" w:rsidR="009B2539" w:rsidRDefault="009B2539" w:rsidP="00F321B4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EC5E9" w14:textId="77777777" w:rsidR="002D48C5" w:rsidRDefault="002D48C5" w:rsidP="002D48C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74466296">
    <w:abstractNumId w:val="1"/>
  </w:num>
  <w:num w:numId="2" w16cid:durableId="732198162">
    <w:abstractNumId w:val="1"/>
  </w:num>
  <w:num w:numId="3" w16cid:durableId="308940992">
    <w:abstractNumId w:val="2"/>
  </w:num>
  <w:num w:numId="4" w16cid:durableId="1671525670">
    <w:abstractNumId w:val="2"/>
  </w:num>
  <w:num w:numId="5" w16cid:durableId="1210262438">
    <w:abstractNumId w:val="4"/>
  </w:num>
  <w:num w:numId="6" w16cid:durableId="930351564">
    <w:abstractNumId w:val="4"/>
  </w:num>
  <w:num w:numId="7" w16cid:durableId="1917125342">
    <w:abstractNumId w:val="3"/>
  </w:num>
  <w:num w:numId="8" w16cid:durableId="1526284722">
    <w:abstractNumId w:val="5"/>
  </w:num>
  <w:num w:numId="9" w16cid:durableId="694188160">
    <w:abstractNumId w:val="5"/>
  </w:num>
  <w:num w:numId="10" w16cid:durableId="15060469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ontrib Mineralogy Petro Copy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0s9v0zja0radee2xmvw2z2f52vddawwfx2&quot;&gt;My EndNote Library&lt;record-ids&gt;&lt;item&gt;2246&lt;/item&gt;&lt;item&gt;2816&lt;/item&gt;&lt;item&gt;2843&lt;/item&gt;&lt;item&gt;3094&lt;/item&gt;&lt;item&gt;3119&lt;/item&gt;&lt;item&gt;3120&lt;/item&gt;&lt;item&gt;3121&lt;/item&gt;&lt;/record-ids&gt;&lt;/item&gt;&lt;/Libraries&gt;"/>
    <w:docVar w:name="EN.UseJSCitationFormat" w:val="False"/>
  </w:docVars>
  <w:rsids>
    <w:rsidRoot w:val="009F7FCE"/>
    <w:rsid w:val="00022198"/>
    <w:rsid w:val="00093F8F"/>
    <w:rsid w:val="000C6BE5"/>
    <w:rsid w:val="000F7D2D"/>
    <w:rsid w:val="00114FC7"/>
    <w:rsid w:val="00140B8B"/>
    <w:rsid w:val="001503B8"/>
    <w:rsid w:val="0015787C"/>
    <w:rsid w:val="001579C8"/>
    <w:rsid w:val="00171E7C"/>
    <w:rsid w:val="001854F3"/>
    <w:rsid w:val="001A02F0"/>
    <w:rsid w:val="001A0356"/>
    <w:rsid w:val="001C0811"/>
    <w:rsid w:val="00216E63"/>
    <w:rsid w:val="0023188F"/>
    <w:rsid w:val="00235FD9"/>
    <w:rsid w:val="002618FB"/>
    <w:rsid w:val="00294C0C"/>
    <w:rsid w:val="002D48C5"/>
    <w:rsid w:val="003000AB"/>
    <w:rsid w:val="00323594"/>
    <w:rsid w:val="00351F45"/>
    <w:rsid w:val="0035325E"/>
    <w:rsid w:val="003805A4"/>
    <w:rsid w:val="003A3E22"/>
    <w:rsid w:val="003F1A2E"/>
    <w:rsid w:val="00463B86"/>
    <w:rsid w:val="004D16E9"/>
    <w:rsid w:val="004E37F6"/>
    <w:rsid w:val="0050296E"/>
    <w:rsid w:val="00513586"/>
    <w:rsid w:val="0052274C"/>
    <w:rsid w:val="00550169"/>
    <w:rsid w:val="00562F57"/>
    <w:rsid w:val="00615B3B"/>
    <w:rsid w:val="00632F6C"/>
    <w:rsid w:val="006603EB"/>
    <w:rsid w:val="0066257B"/>
    <w:rsid w:val="00675A24"/>
    <w:rsid w:val="006B200A"/>
    <w:rsid w:val="006E7DD4"/>
    <w:rsid w:val="006F4798"/>
    <w:rsid w:val="00703E01"/>
    <w:rsid w:val="00794D52"/>
    <w:rsid w:val="007B6A19"/>
    <w:rsid w:val="007C1EC2"/>
    <w:rsid w:val="007E42E9"/>
    <w:rsid w:val="0080223F"/>
    <w:rsid w:val="00805208"/>
    <w:rsid w:val="008122AE"/>
    <w:rsid w:val="00846426"/>
    <w:rsid w:val="008C0620"/>
    <w:rsid w:val="008D772C"/>
    <w:rsid w:val="008F2D4C"/>
    <w:rsid w:val="00912213"/>
    <w:rsid w:val="0091412D"/>
    <w:rsid w:val="00925854"/>
    <w:rsid w:val="009456C2"/>
    <w:rsid w:val="00964529"/>
    <w:rsid w:val="009930E4"/>
    <w:rsid w:val="009B196B"/>
    <w:rsid w:val="009B2539"/>
    <w:rsid w:val="009D129D"/>
    <w:rsid w:val="009E374F"/>
    <w:rsid w:val="009F7FCE"/>
    <w:rsid w:val="00A22E23"/>
    <w:rsid w:val="00A57233"/>
    <w:rsid w:val="00A66C8C"/>
    <w:rsid w:val="00A85BD8"/>
    <w:rsid w:val="00A95819"/>
    <w:rsid w:val="00B05A0C"/>
    <w:rsid w:val="00B117E8"/>
    <w:rsid w:val="00B145FB"/>
    <w:rsid w:val="00B23481"/>
    <w:rsid w:val="00B85123"/>
    <w:rsid w:val="00BB211E"/>
    <w:rsid w:val="00C12788"/>
    <w:rsid w:val="00C32281"/>
    <w:rsid w:val="00C53E73"/>
    <w:rsid w:val="00C53F66"/>
    <w:rsid w:val="00C9115B"/>
    <w:rsid w:val="00CD6B1A"/>
    <w:rsid w:val="00D21946"/>
    <w:rsid w:val="00DC2CA9"/>
    <w:rsid w:val="00DF0122"/>
    <w:rsid w:val="00E31436"/>
    <w:rsid w:val="00E471DB"/>
    <w:rsid w:val="00E56522"/>
    <w:rsid w:val="00E603C7"/>
    <w:rsid w:val="00EA4459"/>
    <w:rsid w:val="00EE26FD"/>
    <w:rsid w:val="00F321B4"/>
    <w:rsid w:val="00F728E8"/>
    <w:rsid w:val="00F82C81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371D9"/>
  <w15:docId w15:val="{802D6358-EC45-46F1-B786-E90C616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rFonts w:eastAsia="Times New Roman"/>
    </w:r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0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link w:val="a5"/>
    <w:uiPriority w:val="99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6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7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link w:val="referenceitem0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8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9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customStyle="1" w:styleId="SMHeading">
    <w:name w:val="SM Heading"/>
    <w:basedOn w:val="1"/>
    <w:qFormat/>
    <w:rsid w:val="009B196B"/>
    <w:pPr>
      <w:keepLines w:val="0"/>
      <w:suppressAutoHyphens w:val="0"/>
      <w:overflowPunct/>
      <w:autoSpaceDE/>
      <w:autoSpaceDN/>
      <w:adjustRightInd/>
      <w:spacing w:before="240" w:after="60" w:line="240" w:lineRule="auto"/>
      <w:ind w:left="0" w:firstLine="0"/>
      <w:textAlignment w:val="auto"/>
    </w:pPr>
    <w:rPr>
      <w:rFonts w:eastAsia="SimSun"/>
      <w:bCs/>
      <w:kern w:val="32"/>
      <w:szCs w:val="24"/>
    </w:rPr>
  </w:style>
  <w:style w:type="paragraph" w:customStyle="1" w:styleId="SMcaption">
    <w:name w:val="SM caption"/>
    <w:basedOn w:val="a"/>
    <w:qFormat/>
    <w:rsid w:val="009B196B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eastAsia="SimSun"/>
      <w:sz w:val="24"/>
    </w:rPr>
  </w:style>
  <w:style w:type="character" w:customStyle="1" w:styleId="a5">
    <w:name w:val="フッター (文字)"/>
    <w:link w:val="a4"/>
    <w:uiPriority w:val="99"/>
    <w:rsid w:val="009B196B"/>
    <w:rPr>
      <w:rFonts w:eastAsia="Times New Roman"/>
    </w:rPr>
  </w:style>
  <w:style w:type="paragraph" w:styleId="2">
    <w:name w:val="List Number 2"/>
    <w:basedOn w:val="a"/>
    <w:semiHidden/>
    <w:rsid w:val="009B196B"/>
    <w:pPr>
      <w:numPr>
        <w:numId w:val="10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rFonts w:eastAsia="SimSun"/>
      <w:sz w:val="24"/>
    </w:rPr>
  </w:style>
  <w:style w:type="table" w:styleId="aa">
    <w:name w:val="Table Grid"/>
    <w:basedOn w:val="a1"/>
    <w:uiPriority w:val="39"/>
    <w:rsid w:val="009B196B"/>
    <w:pPr>
      <w:spacing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Caption">
    <w:name w:val="Figure or Table Caption"/>
    <w:basedOn w:val="a"/>
    <w:link w:val="FigureorTableCaption0"/>
    <w:rsid w:val="009B196B"/>
    <w:pPr>
      <w:keepNext/>
      <w:overflowPunct/>
      <w:autoSpaceDE/>
      <w:autoSpaceDN/>
      <w:adjustRightInd/>
      <w:spacing w:before="240" w:line="240" w:lineRule="auto"/>
      <w:ind w:firstLine="0"/>
      <w:jc w:val="left"/>
      <w:textAlignment w:val="auto"/>
      <w:outlineLvl w:val="0"/>
    </w:pPr>
    <w:rPr>
      <w:kern w:val="28"/>
      <w:sz w:val="24"/>
      <w:szCs w:val="24"/>
    </w:rPr>
  </w:style>
  <w:style w:type="character" w:customStyle="1" w:styleId="FigureorTableCaption0">
    <w:name w:val="Figure or Table Caption 字符"/>
    <w:basedOn w:val="a0"/>
    <w:link w:val="FigureorTableCaption"/>
    <w:rsid w:val="009B196B"/>
    <w:rPr>
      <w:rFonts w:eastAsia="Times New Roman"/>
      <w:kern w:val="28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9B196B"/>
    <w:pPr>
      <w:jc w:val="center"/>
    </w:pPr>
    <w:rPr>
      <w:noProof/>
      <w:sz w:val="18"/>
    </w:rPr>
  </w:style>
  <w:style w:type="character" w:customStyle="1" w:styleId="referenceitem0">
    <w:name w:val="referenceitem 字符"/>
    <w:basedOn w:val="a0"/>
    <w:link w:val="referenceitem"/>
    <w:rsid w:val="009B196B"/>
    <w:rPr>
      <w:rFonts w:eastAsia="Times New Roman"/>
      <w:sz w:val="18"/>
    </w:rPr>
  </w:style>
  <w:style w:type="character" w:customStyle="1" w:styleId="EndNoteBibliographyTitle0">
    <w:name w:val="EndNote Bibliography Title 字符"/>
    <w:basedOn w:val="referenceitem0"/>
    <w:link w:val="EndNoteBibliographyTitle"/>
    <w:rsid w:val="009B196B"/>
    <w:rPr>
      <w:rFonts w:eastAsia="Times New Roman"/>
      <w:noProof/>
      <w:sz w:val="18"/>
    </w:rPr>
  </w:style>
  <w:style w:type="paragraph" w:customStyle="1" w:styleId="EndNoteBibliography">
    <w:name w:val="EndNote Bibliography"/>
    <w:basedOn w:val="a"/>
    <w:link w:val="EndNoteBibliography0"/>
    <w:rsid w:val="009B196B"/>
    <w:rPr>
      <w:noProof/>
      <w:sz w:val="18"/>
    </w:rPr>
  </w:style>
  <w:style w:type="character" w:customStyle="1" w:styleId="EndNoteBibliography0">
    <w:name w:val="EndNote Bibliography 字符"/>
    <w:basedOn w:val="referenceitem0"/>
    <w:link w:val="EndNoteBibliography"/>
    <w:rsid w:val="009B196B"/>
    <w:rPr>
      <w:rFonts w:eastAsia="Times New Roman"/>
      <w:noProof/>
      <w:sz w:val="18"/>
    </w:rPr>
  </w:style>
  <w:style w:type="character" w:styleId="ab">
    <w:name w:val="annotation reference"/>
    <w:basedOn w:val="a0"/>
    <w:semiHidden/>
    <w:rsid w:val="008122AE"/>
    <w:rPr>
      <w:sz w:val="18"/>
      <w:szCs w:val="18"/>
    </w:rPr>
  </w:style>
  <w:style w:type="paragraph" w:styleId="ac">
    <w:name w:val="annotation text"/>
    <w:basedOn w:val="a"/>
    <w:link w:val="ad"/>
    <w:semiHidden/>
    <w:rsid w:val="008122A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122AE"/>
    <w:rPr>
      <w:rFonts w:eastAsia="Times New Roman"/>
    </w:rPr>
  </w:style>
  <w:style w:type="paragraph" w:styleId="ae">
    <w:name w:val="annotation subject"/>
    <w:basedOn w:val="ac"/>
    <w:next w:val="ac"/>
    <w:link w:val="af"/>
    <w:semiHidden/>
    <w:rsid w:val="008122AE"/>
    <w:rPr>
      <w:b/>
      <w:bCs/>
    </w:rPr>
  </w:style>
  <w:style w:type="character" w:customStyle="1" w:styleId="af">
    <w:name w:val="コメント内容 (文字)"/>
    <w:basedOn w:val="ad"/>
    <w:link w:val="ae"/>
    <w:semiHidden/>
    <w:rsid w:val="008122AE"/>
    <w:rPr>
      <w:rFonts w:eastAsia="Times New Roman"/>
      <w:b/>
      <w:bCs/>
    </w:rPr>
  </w:style>
  <w:style w:type="paragraph" w:styleId="af0">
    <w:name w:val="Revision"/>
    <w:hidden/>
    <w:semiHidden/>
    <w:rsid w:val="00171E7C"/>
    <w:pPr>
      <w:spacing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yuki.ishii@okayama-u.ac.jp)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2226-C423-4DAB-A5BF-5985B4A7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1851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Takayuki Ishii</cp:lastModifiedBy>
  <cp:revision>2</cp:revision>
  <dcterms:created xsi:type="dcterms:W3CDTF">2025-03-12T12:46:00Z</dcterms:created>
  <dcterms:modified xsi:type="dcterms:W3CDTF">2025-03-12T12:46:00Z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3b762106d6abc24f6c03d5d7bfb249686331aca134059ae7807b828339df66ae</vt:lpwstr>
  </property>
</Properties>
</file>